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7BC9" w14:textId="77777777" w:rsidR="00794C6B" w:rsidRPr="00EA69D7" w:rsidRDefault="00794C6B" w:rsidP="00794C6B">
      <w:pPr>
        <w:jc w:val="center"/>
        <w:rPr>
          <w:rFonts w:cstheme="minorHAnsi"/>
          <w:b/>
        </w:rPr>
      </w:pPr>
      <w:r w:rsidRPr="00EA69D7">
        <w:rPr>
          <w:rFonts w:cstheme="minorHAnsi"/>
          <w:b/>
        </w:rPr>
        <w:t xml:space="preserve">T.C. </w:t>
      </w:r>
    </w:p>
    <w:p w14:paraId="62348F21" w14:textId="7A800E09" w:rsidR="00794C6B" w:rsidRPr="00CC34CD" w:rsidRDefault="00794C6B" w:rsidP="00794C6B">
      <w:pPr>
        <w:jc w:val="center"/>
        <w:rPr>
          <w:rFonts w:cstheme="minorHAnsi"/>
          <w:b/>
        </w:rPr>
      </w:pPr>
      <w:r w:rsidRPr="00EA69D7">
        <w:rPr>
          <w:rFonts w:cstheme="minorHAnsi"/>
          <w:b/>
        </w:rPr>
        <w:t xml:space="preserve">ATILIM </w:t>
      </w:r>
      <w:r w:rsidR="002D12E5" w:rsidRPr="00EA69D7">
        <w:rPr>
          <w:rFonts w:cstheme="minorHAnsi"/>
          <w:b/>
        </w:rPr>
        <w:t xml:space="preserve">UNIVERSITY </w:t>
      </w:r>
      <w:r w:rsidR="00A34BB7" w:rsidRPr="00EA69D7">
        <w:rPr>
          <w:rFonts w:cstheme="minorHAnsi"/>
          <w:b/>
        </w:rPr>
        <w:t>FACULTY</w:t>
      </w:r>
      <w:r w:rsidR="00A34BB7" w:rsidRPr="00CC34CD">
        <w:rPr>
          <w:rFonts w:cstheme="minorHAnsi"/>
          <w:b/>
        </w:rPr>
        <w:t xml:space="preserve"> OF MEDICINE</w:t>
      </w:r>
      <w:r w:rsidRPr="00CC34CD">
        <w:rPr>
          <w:rFonts w:cstheme="minorHAnsi"/>
          <w:b/>
        </w:rPr>
        <w:t xml:space="preserve"> </w:t>
      </w:r>
    </w:p>
    <w:p w14:paraId="1563DF46" w14:textId="7BCC2AE9" w:rsidR="00794C6B" w:rsidRPr="00CC34CD" w:rsidRDefault="0008598B" w:rsidP="00794C6B">
      <w:pPr>
        <w:jc w:val="center"/>
        <w:rPr>
          <w:rFonts w:cstheme="minorHAnsi"/>
          <w:b/>
        </w:rPr>
      </w:pPr>
      <w:r w:rsidRPr="00CC34CD">
        <w:rPr>
          <w:rFonts w:cstheme="minorHAnsi"/>
          <w:b/>
        </w:rPr>
        <w:t xml:space="preserve">EDUCATION IN </w:t>
      </w:r>
      <w:r w:rsidR="004B2007">
        <w:rPr>
          <w:rFonts w:cstheme="minorHAnsi"/>
          <w:b/>
        </w:rPr>
        <w:t>202</w:t>
      </w:r>
      <w:r w:rsidR="00087B98">
        <w:rPr>
          <w:rFonts w:cstheme="minorHAnsi"/>
          <w:b/>
        </w:rPr>
        <w:t>4</w:t>
      </w:r>
      <w:r w:rsidR="004B2007">
        <w:rPr>
          <w:rFonts w:cstheme="minorHAnsi"/>
          <w:b/>
        </w:rPr>
        <w:t>-202</w:t>
      </w:r>
      <w:r w:rsidR="00087B98">
        <w:rPr>
          <w:rFonts w:cstheme="minorHAnsi"/>
          <w:b/>
        </w:rPr>
        <w:t>5</w:t>
      </w:r>
      <w:r w:rsidRPr="00CC34CD">
        <w:rPr>
          <w:rFonts w:cstheme="minorHAnsi"/>
          <w:b/>
        </w:rPr>
        <w:t xml:space="preserve"> ACADEMIC YEAR</w:t>
      </w:r>
    </w:p>
    <w:p w14:paraId="337944B1" w14:textId="77777777" w:rsidR="00794C6B" w:rsidRPr="00CC34CD" w:rsidRDefault="0080214F" w:rsidP="0080214F">
      <w:pPr>
        <w:jc w:val="center"/>
        <w:rPr>
          <w:rFonts w:cstheme="minorHAnsi"/>
          <w:b/>
        </w:rPr>
      </w:pPr>
      <w:r w:rsidRPr="00CC34CD">
        <w:rPr>
          <w:rFonts w:cstheme="minorHAnsi"/>
          <w:b/>
        </w:rPr>
        <w:t>ACADEMIC CALENDAR</w:t>
      </w:r>
    </w:p>
    <w:p w14:paraId="5C80B3ED" w14:textId="77777777" w:rsidR="00087B98" w:rsidRDefault="00087B98" w:rsidP="0010408D">
      <w:pPr>
        <w:jc w:val="both"/>
        <w:rPr>
          <w:rFonts w:cstheme="minorHAnsi"/>
          <w:b/>
        </w:rPr>
      </w:pPr>
    </w:p>
    <w:p w14:paraId="1C460540" w14:textId="62972C05" w:rsidR="0010408D" w:rsidRPr="00087B98" w:rsidRDefault="0010408D" w:rsidP="0010408D">
      <w:pPr>
        <w:jc w:val="both"/>
        <w:rPr>
          <w:rFonts w:cstheme="minorHAnsi"/>
          <w:b/>
        </w:rPr>
      </w:pPr>
      <w:r w:rsidRPr="00087B98">
        <w:rPr>
          <w:rFonts w:cstheme="minorHAnsi"/>
          <w:b/>
        </w:rPr>
        <w:t xml:space="preserve">Laboratory Lessons: </w:t>
      </w:r>
    </w:p>
    <w:p w14:paraId="360D092E" w14:textId="704DAC2A" w:rsidR="004B2007" w:rsidRDefault="00087B98" w:rsidP="004B2007">
      <w:pPr>
        <w:pStyle w:val="ListeParagraf"/>
        <w:numPr>
          <w:ilvl w:val="0"/>
          <w:numId w:val="10"/>
        </w:numPr>
        <w:jc w:val="both"/>
        <w:rPr>
          <w:rFonts w:cstheme="minorHAnsi"/>
        </w:rPr>
      </w:pPr>
      <w:r>
        <w:rPr>
          <w:rFonts w:cstheme="minorHAnsi"/>
        </w:rPr>
        <w:t xml:space="preserve">Medical Skills </w:t>
      </w:r>
      <w:r w:rsidR="004B2007" w:rsidRPr="004B2007">
        <w:rPr>
          <w:rFonts w:cstheme="minorHAnsi"/>
        </w:rPr>
        <w:t>(</w:t>
      </w:r>
      <w:r w:rsidR="004416FF">
        <w:rPr>
          <w:rFonts w:cstheme="minorHAnsi"/>
        </w:rPr>
        <w:t>S</w:t>
      </w:r>
      <w:r>
        <w:rPr>
          <w:rFonts w:cstheme="minorHAnsi"/>
        </w:rPr>
        <w:t>tethoscope</w:t>
      </w:r>
      <w:r w:rsidR="004416FF" w:rsidRPr="004416FF">
        <w:rPr>
          <w:rFonts w:cstheme="minorHAnsi"/>
        </w:rPr>
        <w:t xml:space="preserve"> </w:t>
      </w:r>
      <w:r w:rsidR="004416FF">
        <w:rPr>
          <w:rFonts w:cstheme="minorHAnsi"/>
        </w:rPr>
        <w:t xml:space="preserve">&amp; </w:t>
      </w:r>
      <w:r w:rsidR="004416FF" w:rsidRPr="004B2007">
        <w:rPr>
          <w:rFonts w:cstheme="minorHAnsi"/>
        </w:rPr>
        <w:t>Auscul</w:t>
      </w:r>
      <w:r w:rsidR="004416FF">
        <w:rPr>
          <w:rFonts w:cstheme="minorHAnsi"/>
        </w:rPr>
        <w:t>tation</w:t>
      </w:r>
      <w:r>
        <w:rPr>
          <w:rFonts w:cstheme="minorHAnsi"/>
        </w:rPr>
        <w:t>) (</w:t>
      </w:r>
      <w:r w:rsidRPr="004B2007">
        <w:rPr>
          <w:rFonts w:cstheme="minorHAnsi"/>
        </w:rPr>
        <w:t xml:space="preserve">Dr. </w:t>
      </w:r>
      <w:proofErr w:type="spellStart"/>
      <w:r w:rsidRPr="004B2007">
        <w:rPr>
          <w:rFonts w:cstheme="minorHAnsi"/>
        </w:rPr>
        <w:t>Öktem</w:t>
      </w:r>
      <w:proofErr w:type="spellEnd"/>
      <w:r w:rsidRPr="004B2007">
        <w:rPr>
          <w:rFonts w:cstheme="minorHAnsi"/>
        </w:rPr>
        <w:t xml:space="preserve"> </w:t>
      </w:r>
      <w:r w:rsidR="004B2007" w:rsidRPr="004B2007">
        <w:rPr>
          <w:rFonts w:cstheme="minorHAnsi"/>
        </w:rPr>
        <w:t xml:space="preserve">&amp; Dr. </w:t>
      </w:r>
      <w:proofErr w:type="spellStart"/>
      <w:r w:rsidR="004B2007" w:rsidRPr="004B2007">
        <w:rPr>
          <w:rFonts w:cstheme="minorHAnsi"/>
        </w:rPr>
        <w:t>Brohi</w:t>
      </w:r>
      <w:proofErr w:type="spellEnd"/>
      <w:r w:rsidR="009F278F">
        <w:rPr>
          <w:rFonts w:cstheme="minorHAnsi"/>
        </w:rPr>
        <w:t>)</w:t>
      </w:r>
      <w:r w:rsidR="004B2007" w:rsidRPr="004B2007">
        <w:rPr>
          <w:rFonts w:cstheme="minorHAnsi"/>
        </w:rPr>
        <w:t xml:space="preserve"> </w:t>
      </w:r>
    </w:p>
    <w:p w14:paraId="6FA6911C" w14:textId="77777777" w:rsidR="004B2007" w:rsidRPr="004B2007" w:rsidRDefault="004B2007" w:rsidP="00AF6C82">
      <w:pPr>
        <w:pStyle w:val="ListeParagraf"/>
        <w:jc w:val="both"/>
        <w:rPr>
          <w:rFonts w:cstheme="minorHAnsi"/>
        </w:rPr>
      </w:pPr>
    </w:p>
    <w:p w14:paraId="15801BD1" w14:textId="77777777" w:rsidR="0045227D" w:rsidRPr="00CC34CD" w:rsidRDefault="0045227D" w:rsidP="0080214F">
      <w:pPr>
        <w:jc w:val="center"/>
        <w:rPr>
          <w:rFonts w:cstheme="minorHAnsi"/>
          <w:b/>
          <w:highlight w:val="yellow"/>
        </w:rPr>
      </w:pPr>
    </w:p>
    <w:tbl>
      <w:tblPr>
        <w:tblStyle w:val="TabloKlavuzu"/>
        <w:tblW w:w="0" w:type="auto"/>
        <w:tblLook w:val="04A0" w:firstRow="1" w:lastRow="0" w:firstColumn="1" w:lastColumn="0" w:noHBand="0" w:noVBand="1"/>
      </w:tblPr>
      <w:tblGrid>
        <w:gridCol w:w="2799"/>
        <w:gridCol w:w="3217"/>
        <w:gridCol w:w="3046"/>
      </w:tblGrid>
      <w:tr w:rsidR="00C2413C" w:rsidRPr="00CC34CD" w14:paraId="108A0A85" w14:textId="77777777" w:rsidTr="002703E1">
        <w:tc>
          <w:tcPr>
            <w:tcW w:w="2799" w:type="dxa"/>
          </w:tcPr>
          <w:p w14:paraId="14E4355C" w14:textId="77777777" w:rsidR="00C2413C" w:rsidRPr="00CC34CD" w:rsidRDefault="00C2413C" w:rsidP="002703E1">
            <w:pPr>
              <w:rPr>
                <w:rFonts w:cstheme="minorHAnsi"/>
                <w:b/>
              </w:rPr>
            </w:pPr>
            <w:r w:rsidRPr="00CC34CD">
              <w:rPr>
                <w:rFonts w:cstheme="minorHAnsi"/>
                <w:b/>
              </w:rPr>
              <w:t>COMMITTEE NAME</w:t>
            </w:r>
          </w:p>
        </w:tc>
        <w:tc>
          <w:tcPr>
            <w:tcW w:w="3217" w:type="dxa"/>
          </w:tcPr>
          <w:p w14:paraId="11DFCE4F" w14:textId="77777777" w:rsidR="00C2413C" w:rsidRPr="00CC34CD" w:rsidRDefault="00C2413C" w:rsidP="002703E1">
            <w:pPr>
              <w:rPr>
                <w:rFonts w:cstheme="minorHAnsi"/>
                <w:b/>
              </w:rPr>
            </w:pPr>
            <w:r w:rsidRPr="00CC34CD">
              <w:rPr>
                <w:rFonts w:cstheme="minorHAnsi"/>
                <w:b/>
              </w:rPr>
              <w:t>STARTING DATE</w:t>
            </w:r>
          </w:p>
        </w:tc>
        <w:tc>
          <w:tcPr>
            <w:tcW w:w="3046" w:type="dxa"/>
          </w:tcPr>
          <w:p w14:paraId="51FA75E7" w14:textId="77777777" w:rsidR="00C2413C" w:rsidRPr="00CC34CD" w:rsidRDefault="00C2413C" w:rsidP="002703E1">
            <w:pPr>
              <w:rPr>
                <w:rFonts w:cstheme="minorHAnsi"/>
                <w:b/>
              </w:rPr>
            </w:pPr>
            <w:r w:rsidRPr="00CC34CD">
              <w:rPr>
                <w:rFonts w:cstheme="minorHAnsi"/>
                <w:b/>
              </w:rPr>
              <w:t>COMPLETION DATE</w:t>
            </w:r>
          </w:p>
        </w:tc>
      </w:tr>
      <w:tr w:rsidR="00C25BAB" w:rsidRPr="00CC34CD" w14:paraId="7035D588" w14:textId="77777777" w:rsidTr="002703E1">
        <w:tc>
          <w:tcPr>
            <w:tcW w:w="2799" w:type="dxa"/>
          </w:tcPr>
          <w:p w14:paraId="1AC23D80" w14:textId="368833D5" w:rsidR="00C25BAB" w:rsidRPr="00CC34CD" w:rsidRDefault="004B2007" w:rsidP="00C25BAB">
            <w:pPr>
              <w:rPr>
                <w:rFonts w:cstheme="minorHAnsi"/>
                <w:b/>
              </w:rPr>
            </w:pPr>
            <w:r>
              <w:rPr>
                <w:rFonts w:cstheme="minorHAnsi"/>
                <w:b/>
              </w:rPr>
              <w:t>MED 306</w:t>
            </w:r>
          </w:p>
        </w:tc>
        <w:tc>
          <w:tcPr>
            <w:tcW w:w="3217" w:type="dxa"/>
          </w:tcPr>
          <w:p w14:paraId="28BE1F48" w14:textId="6546925C" w:rsidR="00C25BAB" w:rsidRPr="00CC34CD" w:rsidRDefault="00812058" w:rsidP="00AE2D98">
            <w:pPr>
              <w:rPr>
                <w:rFonts w:cstheme="minorHAnsi"/>
              </w:rPr>
            </w:pPr>
            <w:r>
              <w:rPr>
                <w:rFonts w:cstheme="minorHAnsi"/>
              </w:rPr>
              <w:t>14</w:t>
            </w:r>
            <w:r w:rsidR="004B2007">
              <w:rPr>
                <w:rFonts w:cstheme="minorHAnsi"/>
              </w:rPr>
              <w:t>.04.202</w:t>
            </w:r>
            <w:r w:rsidR="00AE2D98">
              <w:rPr>
                <w:rFonts w:cstheme="minorHAnsi"/>
              </w:rPr>
              <w:t>5</w:t>
            </w:r>
          </w:p>
        </w:tc>
        <w:tc>
          <w:tcPr>
            <w:tcW w:w="3046" w:type="dxa"/>
          </w:tcPr>
          <w:p w14:paraId="20C2E772" w14:textId="74FD6B70" w:rsidR="00C25BAB" w:rsidRPr="00CC34CD" w:rsidRDefault="00812058" w:rsidP="00AE2D98">
            <w:pPr>
              <w:rPr>
                <w:rFonts w:cstheme="minorHAnsi"/>
              </w:rPr>
            </w:pPr>
            <w:r>
              <w:rPr>
                <w:rFonts w:cstheme="minorHAnsi"/>
              </w:rPr>
              <w:t>23</w:t>
            </w:r>
            <w:r w:rsidR="004B2007">
              <w:rPr>
                <w:rFonts w:cstheme="minorHAnsi"/>
              </w:rPr>
              <w:t>.05.202</w:t>
            </w:r>
            <w:r w:rsidR="00AE2D98">
              <w:rPr>
                <w:rFonts w:cstheme="minorHAnsi"/>
              </w:rPr>
              <w:t>5</w:t>
            </w:r>
          </w:p>
        </w:tc>
      </w:tr>
    </w:tbl>
    <w:p w14:paraId="5763EBE7" w14:textId="04325578" w:rsidR="00794C6B" w:rsidRPr="00CC34CD" w:rsidRDefault="00794C6B" w:rsidP="00794C6B">
      <w:pPr>
        <w:rPr>
          <w:rFonts w:cstheme="minorHAnsi"/>
          <w:highlight w:val="yellow"/>
        </w:rPr>
      </w:pPr>
    </w:p>
    <w:p w14:paraId="2F5DE359" w14:textId="77777777" w:rsidR="00EF24BC" w:rsidRPr="00CC34CD" w:rsidRDefault="00EF24BC" w:rsidP="00794C6B">
      <w:pPr>
        <w:rPr>
          <w:rFonts w:cstheme="minorHAnsi"/>
          <w:highlight w:val="yellow"/>
        </w:rPr>
      </w:pPr>
    </w:p>
    <w:tbl>
      <w:tblPr>
        <w:tblStyle w:val="TabloKlavuzu"/>
        <w:tblW w:w="0" w:type="auto"/>
        <w:tblLook w:val="04A0" w:firstRow="1" w:lastRow="0" w:firstColumn="1" w:lastColumn="0" w:noHBand="0" w:noVBand="1"/>
      </w:tblPr>
      <w:tblGrid>
        <w:gridCol w:w="1523"/>
        <w:gridCol w:w="1255"/>
        <w:gridCol w:w="1256"/>
        <w:gridCol w:w="1257"/>
        <w:gridCol w:w="1257"/>
        <w:gridCol w:w="1257"/>
        <w:gridCol w:w="1257"/>
      </w:tblGrid>
      <w:tr w:rsidR="00EF24BC" w:rsidRPr="00CC34CD" w14:paraId="3102E2D4" w14:textId="77777777" w:rsidTr="002703E1">
        <w:tc>
          <w:tcPr>
            <w:tcW w:w="9062" w:type="dxa"/>
            <w:gridSpan w:val="7"/>
          </w:tcPr>
          <w:p w14:paraId="3FE78C6C" w14:textId="77777777" w:rsidR="00EF24BC" w:rsidRPr="00CC34CD" w:rsidRDefault="006D2BCA" w:rsidP="00EF24BC">
            <w:pPr>
              <w:jc w:val="center"/>
              <w:rPr>
                <w:rFonts w:cstheme="minorHAnsi"/>
                <w:b/>
              </w:rPr>
            </w:pPr>
            <w:r w:rsidRPr="00CC34CD">
              <w:rPr>
                <w:rFonts w:cstheme="minorHAnsi"/>
                <w:b/>
              </w:rPr>
              <w:t>COMMITTEE NAME</w:t>
            </w:r>
          </w:p>
        </w:tc>
      </w:tr>
      <w:tr w:rsidR="00EF24BC" w:rsidRPr="00CC34CD" w14:paraId="47DCEF70" w14:textId="77777777" w:rsidTr="004B0F0B">
        <w:tc>
          <w:tcPr>
            <w:tcW w:w="1523" w:type="dxa"/>
          </w:tcPr>
          <w:p w14:paraId="56C49F74" w14:textId="77777777" w:rsidR="00EF24BC" w:rsidRPr="00CC34CD" w:rsidRDefault="00EF24BC" w:rsidP="00EF24BC">
            <w:pPr>
              <w:rPr>
                <w:rFonts w:cstheme="minorHAnsi"/>
              </w:rPr>
            </w:pPr>
          </w:p>
        </w:tc>
        <w:tc>
          <w:tcPr>
            <w:tcW w:w="1255" w:type="dxa"/>
          </w:tcPr>
          <w:p w14:paraId="50260712" w14:textId="7D6103DB" w:rsidR="00EF24BC" w:rsidRPr="00CC34CD" w:rsidRDefault="00672405" w:rsidP="00EF24BC">
            <w:pPr>
              <w:rPr>
                <w:rFonts w:cstheme="minorHAnsi"/>
                <w:b/>
              </w:rPr>
            </w:pPr>
            <w:r w:rsidRPr="00CC34CD">
              <w:rPr>
                <w:rFonts w:cstheme="minorHAnsi"/>
                <w:b/>
              </w:rPr>
              <w:t>MED 3</w:t>
            </w:r>
            <w:r w:rsidR="00EF24BC" w:rsidRPr="00CC34CD">
              <w:rPr>
                <w:rFonts w:cstheme="minorHAnsi"/>
                <w:b/>
              </w:rPr>
              <w:t>01</w:t>
            </w:r>
          </w:p>
        </w:tc>
        <w:tc>
          <w:tcPr>
            <w:tcW w:w="1256" w:type="dxa"/>
          </w:tcPr>
          <w:p w14:paraId="5DEA26E3" w14:textId="78F5EB6C" w:rsidR="00EF24BC" w:rsidRPr="00CC34CD" w:rsidRDefault="00EF24BC" w:rsidP="00EF24BC">
            <w:pPr>
              <w:rPr>
                <w:rFonts w:cstheme="minorHAnsi"/>
                <w:b/>
              </w:rPr>
            </w:pPr>
            <w:r w:rsidRPr="00CC34CD">
              <w:rPr>
                <w:rFonts w:cstheme="minorHAnsi"/>
                <w:b/>
              </w:rPr>
              <w:t xml:space="preserve">MED </w:t>
            </w:r>
            <w:r w:rsidR="00672405" w:rsidRPr="00CC34CD">
              <w:rPr>
                <w:rFonts w:cstheme="minorHAnsi"/>
                <w:b/>
              </w:rPr>
              <w:t>3</w:t>
            </w:r>
            <w:r w:rsidR="00FE3121" w:rsidRPr="00CC34CD">
              <w:rPr>
                <w:rFonts w:cstheme="minorHAnsi"/>
                <w:b/>
              </w:rPr>
              <w:t>02</w:t>
            </w:r>
          </w:p>
        </w:tc>
        <w:tc>
          <w:tcPr>
            <w:tcW w:w="1257" w:type="dxa"/>
          </w:tcPr>
          <w:p w14:paraId="7AE2BB23" w14:textId="7F95A5E5" w:rsidR="00EF24BC" w:rsidRPr="00CC34CD" w:rsidRDefault="00672405" w:rsidP="00EF24BC">
            <w:pPr>
              <w:rPr>
                <w:rFonts w:cstheme="minorHAnsi"/>
                <w:b/>
              </w:rPr>
            </w:pPr>
            <w:r w:rsidRPr="00CC34CD">
              <w:rPr>
                <w:rFonts w:cstheme="minorHAnsi"/>
                <w:b/>
              </w:rPr>
              <w:t>MED 3</w:t>
            </w:r>
            <w:r w:rsidR="00EF24BC" w:rsidRPr="00CC34CD">
              <w:rPr>
                <w:rFonts w:cstheme="minorHAnsi"/>
                <w:b/>
              </w:rPr>
              <w:t>03</w:t>
            </w:r>
          </w:p>
        </w:tc>
        <w:tc>
          <w:tcPr>
            <w:tcW w:w="1257" w:type="dxa"/>
          </w:tcPr>
          <w:p w14:paraId="67322466" w14:textId="26918A1C" w:rsidR="00EF24BC" w:rsidRPr="00CC34CD" w:rsidRDefault="00672405" w:rsidP="00EF24BC">
            <w:pPr>
              <w:rPr>
                <w:rFonts w:cstheme="minorHAnsi"/>
                <w:b/>
              </w:rPr>
            </w:pPr>
            <w:r w:rsidRPr="00CC34CD">
              <w:rPr>
                <w:rFonts w:cstheme="minorHAnsi"/>
                <w:b/>
              </w:rPr>
              <w:t>MED 3</w:t>
            </w:r>
            <w:r w:rsidR="00EF24BC" w:rsidRPr="00CC34CD">
              <w:rPr>
                <w:rFonts w:cstheme="minorHAnsi"/>
                <w:b/>
              </w:rPr>
              <w:t>04</w:t>
            </w:r>
          </w:p>
        </w:tc>
        <w:tc>
          <w:tcPr>
            <w:tcW w:w="1257" w:type="dxa"/>
          </w:tcPr>
          <w:p w14:paraId="09AB5279" w14:textId="1FB51E80" w:rsidR="00EF24BC" w:rsidRPr="00CC34CD" w:rsidRDefault="00672405" w:rsidP="00EF24BC">
            <w:pPr>
              <w:rPr>
                <w:rFonts w:cstheme="minorHAnsi"/>
                <w:b/>
              </w:rPr>
            </w:pPr>
            <w:r w:rsidRPr="00CC34CD">
              <w:rPr>
                <w:rFonts w:cstheme="minorHAnsi"/>
                <w:b/>
              </w:rPr>
              <w:t>MED 3</w:t>
            </w:r>
            <w:r w:rsidR="00EF24BC" w:rsidRPr="00CC34CD">
              <w:rPr>
                <w:rFonts w:cstheme="minorHAnsi"/>
                <w:b/>
              </w:rPr>
              <w:t>05</w:t>
            </w:r>
          </w:p>
        </w:tc>
        <w:tc>
          <w:tcPr>
            <w:tcW w:w="1257" w:type="dxa"/>
          </w:tcPr>
          <w:p w14:paraId="0C879146" w14:textId="18874888" w:rsidR="00EF24BC" w:rsidRPr="00CC34CD" w:rsidRDefault="00672405" w:rsidP="00EF24BC">
            <w:pPr>
              <w:rPr>
                <w:rFonts w:cstheme="minorHAnsi"/>
                <w:b/>
              </w:rPr>
            </w:pPr>
            <w:r w:rsidRPr="00CC34CD">
              <w:rPr>
                <w:rFonts w:cstheme="minorHAnsi"/>
                <w:b/>
              </w:rPr>
              <w:t>MED 3</w:t>
            </w:r>
            <w:r w:rsidR="00EF24BC" w:rsidRPr="00CC34CD">
              <w:rPr>
                <w:rFonts w:cstheme="minorHAnsi"/>
                <w:b/>
              </w:rPr>
              <w:t>06</w:t>
            </w:r>
          </w:p>
        </w:tc>
      </w:tr>
      <w:tr w:rsidR="004B0F0B" w:rsidRPr="00CC34CD" w14:paraId="70A2664D" w14:textId="77777777" w:rsidTr="00A8216F">
        <w:tc>
          <w:tcPr>
            <w:tcW w:w="1523" w:type="dxa"/>
          </w:tcPr>
          <w:p w14:paraId="01DA80B2" w14:textId="70F16572" w:rsidR="004B0F0B" w:rsidRPr="00CC34CD" w:rsidRDefault="00A8216F" w:rsidP="004B0F0B">
            <w:pPr>
              <w:rPr>
                <w:rFonts w:cstheme="minorHAnsi"/>
                <w:b/>
              </w:rPr>
            </w:pPr>
            <w:r w:rsidRPr="00CC34CD">
              <w:rPr>
                <w:rFonts w:cstheme="minorHAnsi"/>
                <w:b/>
              </w:rPr>
              <w:t>MEDICAL SKILLS</w:t>
            </w:r>
            <w:r w:rsidR="004B0F0B" w:rsidRPr="00CC34CD">
              <w:rPr>
                <w:rFonts w:cstheme="minorHAnsi"/>
                <w:b/>
              </w:rPr>
              <w:t xml:space="preserve"> EXAM DATE</w:t>
            </w:r>
          </w:p>
        </w:tc>
        <w:tc>
          <w:tcPr>
            <w:tcW w:w="1255" w:type="dxa"/>
          </w:tcPr>
          <w:p w14:paraId="3687DA72" w14:textId="3D5468FA" w:rsidR="004B0F0B" w:rsidRPr="00CC34CD" w:rsidRDefault="004B0F0B" w:rsidP="004B0F0B">
            <w:pPr>
              <w:jc w:val="center"/>
              <w:rPr>
                <w:rFonts w:cstheme="minorHAnsi"/>
              </w:rPr>
            </w:pPr>
          </w:p>
        </w:tc>
        <w:tc>
          <w:tcPr>
            <w:tcW w:w="1256" w:type="dxa"/>
            <w:vAlign w:val="center"/>
          </w:tcPr>
          <w:p w14:paraId="14D42096" w14:textId="04457FB4" w:rsidR="004B0F0B" w:rsidRPr="00CC34CD" w:rsidRDefault="004B0F0B" w:rsidP="00A8216F">
            <w:pPr>
              <w:jc w:val="center"/>
              <w:rPr>
                <w:rFonts w:cstheme="minorHAnsi"/>
              </w:rPr>
            </w:pPr>
          </w:p>
        </w:tc>
        <w:tc>
          <w:tcPr>
            <w:tcW w:w="1257" w:type="dxa"/>
          </w:tcPr>
          <w:p w14:paraId="28F2C474" w14:textId="77777777" w:rsidR="004B0F0B" w:rsidRPr="00CC34CD" w:rsidRDefault="004B0F0B" w:rsidP="004B0F0B">
            <w:pPr>
              <w:jc w:val="center"/>
              <w:rPr>
                <w:rFonts w:cstheme="minorHAnsi"/>
              </w:rPr>
            </w:pPr>
          </w:p>
        </w:tc>
        <w:tc>
          <w:tcPr>
            <w:tcW w:w="1257" w:type="dxa"/>
          </w:tcPr>
          <w:p w14:paraId="04676532" w14:textId="300E5E5A" w:rsidR="00671453" w:rsidRPr="00CC34CD" w:rsidRDefault="00671453" w:rsidP="00671453">
            <w:pPr>
              <w:jc w:val="center"/>
              <w:rPr>
                <w:rFonts w:cstheme="minorHAnsi"/>
              </w:rPr>
            </w:pPr>
          </w:p>
        </w:tc>
        <w:tc>
          <w:tcPr>
            <w:tcW w:w="1257" w:type="dxa"/>
          </w:tcPr>
          <w:p w14:paraId="0DA1D47B" w14:textId="0B66E0A0" w:rsidR="004B0F0B" w:rsidRPr="00CC34CD" w:rsidRDefault="004B0F0B" w:rsidP="004B0F0B">
            <w:pPr>
              <w:jc w:val="center"/>
              <w:rPr>
                <w:rFonts w:cstheme="minorHAnsi"/>
              </w:rPr>
            </w:pPr>
          </w:p>
        </w:tc>
        <w:tc>
          <w:tcPr>
            <w:tcW w:w="1257" w:type="dxa"/>
          </w:tcPr>
          <w:p w14:paraId="146137B2" w14:textId="28E224FD" w:rsidR="004B0F0B" w:rsidRPr="00CC34CD" w:rsidRDefault="00B07ED4" w:rsidP="00AE2D98">
            <w:pPr>
              <w:jc w:val="center"/>
              <w:rPr>
                <w:rFonts w:cstheme="minorHAnsi"/>
              </w:rPr>
            </w:pPr>
            <w:r>
              <w:rPr>
                <w:rFonts w:cstheme="minorHAnsi"/>
              </w:rPr>
              <w:t>20</w:t>
            </w:r>
            <w:r w:rsidR="004A676D">
              <w:rPr>
                <w:rFonts w:cstheme="minorHAnsi"/>
              </w:rPr>
              <w:t>.05.202</w:t>
            </w:r>
            <w:r w:rsidR="00AE2D98">
              <w:rPr>
                <w:rFonts w:cstheme="minorHAnsi"/>
              </w:rPr>
              <w:t>5</w:t>
            </w:r>
          </w:p>
        </w:tc>
      </w:tr>
      <w:tr w:rsidR="004B0F0B" w:rsidRPr="00CC34CD" w14:paraId="2DCACF24" w14:textId="77777777" w:rsidTr="004B0F0B">
        <w:tc>
          <w:tcPr>
            <w:tcW w:w="1523" w:type="dxa"/>
          </w:tcPr>
          <w:p w14:paraId="73ECA1C6" w14:textId="77777777" w:rsidR="004B0F0B" w:rsidRPr="00CC34CD" w:rsidRDefault="004B0F0B" w:rsidP="004B0F0B">
            <w:pPr>
              <w:rPr>
                <w:rFonts w:cstheme="minorHAnsi"/>
              </w:rPr>
            </w:pPr>
            <w:r w:rsidRPr="00CC34CD">
              <w:rPr>
                <w:rFonts w:cstheme="minorHAnsi"/>
                <w:b/>
              </w:rPr>
              <w:t>COMMITTEE EXAM DATE</w:t>
            </w:r>
          </w:p>
        </w:tc>
        <w:tc>
          <w:tcPr>
            <w:tcW w:w="1255" w:type="dxa"/>
          </w:tcPr>
          <w:p w14:paraId="580722C3" w14:textId="66FB205F" w:rsidR="004B0F0B" w:rsidRPr="00CC34CD" w:rsidRDefault="004B0F0B" w:rsidP="004B0F0B">
            <w:pPr>
              <w:jc w:val="center"/>
              <w:rPr>
                <w:rFonts w:cstheme="minorHAnsi"/>
              </w:rPr>
            </w:pPr>
          </w:p>
        </w:tc>
        <w:tc>
          <w:tcPr>
            <w:tcW w:w="1256" w:type="dxa"/>
          </w:tcPr>
          <w:p w14:paraId="24CD7A2B" w14:textId="7940DF60" w:rsidR="004B0F0B" w:rsidRPr="00CC34CD" w:rsidRDefault="004B0F0B" w:rsidP="004B0F0B">
            <w:pPr>
              <w:jc w:val="center"/>
              <w:rPr>
                <w:rFonts w:cstheme="minorHAnsi"/>
              </w:rPr>
            </w:pPr>
          </w:p>
        </w:tc>
        <w:tc>
          <w:tcPr>
            <w:tcW w:w="1257" w:type="dxa"/>
          </w:tcPr>
          <w:p w14:paraId="79D4899A" w14:textId="77777777" w:rsidR="004B0F0B" w:rsidRPr="00CC34CD" w:rsidRDefault="004B0F0B" w:rsidP="004B0F0B">
            <w:pPr>
              <w:jc w:val="center"/>
              <w:rPr>
                <w:rFonts w:cstheme="minorHAnsi"/>
              </w:rPr>
            </w:pPr>
          </w:p>
        </w:tc>
        <w:tc>
          <w:tcPr>
            <w:tcW w:w="1257" w:type="dxa"/>
          </w:tcPr>
          <w:p w14:paraId="69AFCBCF" w14:textId="32467CFC" w:rsidR="004B0F0B" w:rsidRPr="00CC34CD" w:rsidRDefault="004B0F0B" w:rsidP="004B0F0B">
            <w:pPr>
              <w:jc w:val="center"/>
              <w:rPr>
                <w:rFonts w:cstheme="minorHAnsi"/>
              </w:rPr>
            </w:pPr>
          </w:p>
        </w:tc>
        <w:tc>
          <w:tcPr>
            <w:tcW w:w="1257" w:type="dxa"/>
          </w:tcPr>
          <w:p w14:paraId="182AAF93" w14:textId="786AD2A3" w:rsidR="004B0F0B" w:rsidRPr="00CC34CD" w:rsidRDefault="004B0F0B" w:rsidP="004B0F0B">
            <w:pPr>
              <w:jc w:val="center"/>
              <w:rPr>
                <w:rFonts w:cstheme="minorHAnsi"/>
              </w:rPr>
            </w:pPr>
          </w:p>
        </w:tc>
        <w:tc>
          <w:tcPr>
            <w:tcW w:w="1257" w:type="dxa"/>
          </w:tcPr>
          <w:p w14:paraId="389E590B" w14:textId="6FCE50FF" w:rsidR="004B0F0B" w:rsidRPr="00CC34CD" w:rsidRDefault="00812058" w:rsidP="00AE2D98">
            <w:pPr>
              <w:jc w:val="center"/>
              <w:rPr>
                <w:rFonts w:cstheme="minorHAnsi"/>
              </w:rPr>
            </w:pPr>
            <w:r>
              <w:rPr>
                <w:rFonts w:cstheme="minorHAnsi"/>
              </w:rPr>
              <w:t>23</w:t>
            </w:r>
            <w:r w:rsidR="004A676D">
              <w:rPr>
                <w:rFonts w:cstheme="minorHAnsi"/>
              </w:rPr>
              <w:t>.0</w:t>
            </w:r>
            <w:r w:rsidR="009971FE">
              <w:rPr>
                <w:rFonts w:cstheme="minorHAnsi"/>
              </w:rPr>
              <w:t>5</w:t>
            </w:r>
            <w:r w:rsidR="004A676D">
              <w:rPr>
                <w:rFonts w:cstheme="minorHAnsi"/>
              </w:rPr>
              <w:t>.202</w:t>
            </w:r>
            <w:r w:rsidR="00AE2D98">
              <w:rPr>
                <w:rFonts w:cstheme="minorHAnsi"/>
              </w:rPr>
              <w:t>5</w:t>
            </w:r>
          </w:p>
        </w:tc>
      </w:tr>
    </w:tbl>
    <w:p w14:paraId="69AFD179" w14:textId="77777777" w:rsidR="00A8216F" w:rsidRPr="00CC34CD" w:rsidRDefault="00A8216F" w:rsidP="001020A6">
      <w:pPr>
        <w:jc w:val="center"/>
        <w:rPr>
          <w:rFonts w:cstheme="minorHAnsi"/>
          <w:b/>
          <w:highlight w:val="yellow"/>
        </w:rPr>
      </w:pPr>
    </w:p>
    <w:p w14:paraId="4BB52A58" w14:textId="77777777" w:rsidR="00A8216F" w:rsidRPr="00CC34CD" w:rsidRDefault="00A8216F" w:rsidP="001020A6">
      <w:pPr>
        <w:jc w:val="center"/>
        <w:rPr>
          <w:rFonts w:cstheme="minorHAnsi"/>
          <w:b/>
          <w:highlight w:val="yellow"/>
        </w:rPr>
      </w:pPr>
    </w:p>
    <w:p w14:paraId="561AAE2F" w14:textId="77777777" w:rsidR="00A8216F" w:rsidRPr="00CC34CD" w:rsidRDefault="00A8216F" w:rsidP="001020A6">
      <w:pPr>
        <w:jc w:val="center"/>
        <w:rPr>
          <w:rFonts w:cstheme="minorHAnsi"/>
          <w:b/>
          <w:highlight w:val="yellow"/>
        </w:rPr>
      </w:pPr>
    </w:p>
    <w:p w14:paraId="05B896EA" w14:textId="77777777" w:rsidR="00A8216F" w:rsidRPr="00CC34CD" w:rsidRDefault="00A8216F" w:rsidP="001020A6">
      <w:pPr>
        <w:jc w:val="center"/>
        <w:rPr>
          <w:rFonts w:cstheme="minorHAnsi"/>
          <w:b/>
          <w:highlight w:val="yellow"/>
        </w:rPr>
      </w:pPr>
    </w:p>
    <w:p w14:paraId="3FE4703D" w14:textId="77777777" w:rsidR="00A8216F" w:rsidRPr="00CC34CD" w:rsidRDefault="00A8216F" w:rsidP="001020A6">
      <w:pPr>
        <w:jc w:val="center"/>
        <w:rPr>
          <w:rFonts w:cstheme="minorHAnsi"/>
          <w:b/>
          <w:highlight w:val="yellow"/>
        </w:rPr>
      </w:pPr>
    </w:p>
    <w:p w14:paraId="1617CFB1" w14:textId="77777777" w:rsidR="00A8216F" w:rsidRPr="00CC34CD" w:rsidRDefault="00A8216F" w:rsidP="001020A6">
      <w:pPr>
        <w:jc w:val="center"/>
        <w:rPr>
          <w:rFonts w:cstheme="minorHAnsi"/>
          <w:b/>
          <w:highlight w:val="yellow"/>
        </w:rPr>
      </w:pPr>
    </w:p>
    <w:p w14:paraId="2C1F3508" w14:textId="77777777" w:rsidR="00A8216F" w:rsidRPr="00CC34CD" w:rsidRDefault="00A8216F" w:rsidP="001020A6">
      <w:pPr>
        <w:jc w:val="center"/>
        <w:rPr>
          <w:rFonts w:cstheme="minorHAnsi"/>
          <w:b/>
          <w:highlight w:val="yellow"/>
        </w:rPr>
      </w:pPr>
    </w:p>
    <w:p w14:paraId="3ACAD6CE" w14:textId="77777777" w:rsidR="00A8216F" w:rsidRPr="00CC34CD" w:rsidRDefault="00A8216F" w:rsidP="001020A6">
      <w:pPr>
        <w:jc w:val="center"/>
        <w:rPr>
          <w:rFonts w:cstheme="minorHAnsi"/>
          <w:b/>
          <w:highlight w:val="yellow"/>
        </w:rPr>
      </w:pPr>
    </w:p>
    <w:p w14:paraId="0B7E922D" w14:textId="06355B6A" w:rsidR="00A8216F" w:rsidRPr="00CC34CD" w:rsidRDefault="00A8216F" w:rsidP="001020A6">
      <w:pPr>
        <w:jc w:val="center"/>
        <w:rPr>
          <w:rFonts w:cstheme="minorHAnsi"/>
          <w:b/>
          <w:highlight w:val="yellow"/>
        </w:rPr>
      </w:pPr>
    </w:p>
    <w:p w14:paraId="48009480" w14:textId="0FAE9CD5" w:rsidR="00A868A6" w:rsidRDefault="00A868A6" w:rsidP="001020A6">
      <w:pPr>
        <w:jc w:val="center"/>
        <w:rPr>
          <w:rFonts w:cstheme="minorHAnsi"/>
          <w:b/>
          <w:highlight w:val="yellow"/>
        </w:rPr>
      </w:pPr>
    </w:p>
    <w:p w14:paraId="38C34A2E" w14:textId="77E5B027" w:rsidR="004A676D" w:rsidRDefault="004A676D" w:rsidP="001020A6">
      <w:pPr>
        <w:jc w:val="center"/>
        <w:rPr>
          <w:rFonts w:cstheme="minorHAnsi"/>
          <w:b/>
          <w:highlight w:val="yellow"/>
        </w:rPr>
      </w:pPr>
    </w:p>
    <w:p w14:paraId="41A3BCAF" w14:textId="418A4A6F" w:rsidR="009971FE" w:rsidRDefault="009971FE" w:rsidP="001020A6">
      <w:pPr>
        <w:jc w:val="center"/>
        <w:rPr>
          <w:rFonts w:cstheme="minorHAnsi"/>
          <w:b/>
          <w:highlight w:val="yellow"/>
        </w:rPr>
      </w:pPr>
    </w:p>
    <w:p w14:paraId="71565B63" w14:textId="18FCE7B8" w:rsidR="009971FE" w:rsidRDefault="009971FE" w:rsidP="001020A6">
      <w:pPr>
        <w:jc w:val="center"/>
        <w:rPr>
          <w:rFonts w:cstheme="minorHAnsi"/>
          <w:b/>
          <w:highlight w:val="yellow"/>
        </w:rPr>
      </w:pPr>
    </w:p>
    <w:p w14:paraId="39522FF9" w14:textId="77777777" w:rsidR="009971FE" w:rsidRPr="00CC34CD" w:rsidRDefault="009971FE" w:rsidP="001020A6">
      <w:pPr>
        <w:jc w:val="center"/>
        <w:rPr>
          <w:rFonts w:cstheme="minorHAnsi"/>
          <w:b/>
          <w:highlight w:val="yellow"/>
        </w:rPr>
      </w:pPr>
    </w:p>
    <w:p w14:paraId="17A522CA" w14:textId="77777777" w:rsidR="00A868A6" w:rsidRPr="00CC34CD" w:rsidRDefault="00A868A6" w:rsidP="001020A6">
      <w:pPr>
        <w:jc w:val="center"/>
        <w:rPr>
          <w:rFonts w:cstheme="minorHAnsi"/>
          <w:b/>
          <w:highlight w:val="yellow"/>
        </w:rPr>
      </w:pPr>
    </w:p>
    <w:p w14:paraId="5879713E" w14:textId="6895F7FB" w:rsidR="002A022A" w:rsidRPr="00CC34CD" w:rsidRDefault="001020A6" w:rsidP="001020A6">
      <w:pPr>
        <w:jc w:val="center"/>
        <w:rPr>
          <w:rFonts w:cstheme="minorHAnsi"/>
          <w:b/>
        </w:rPr>
      </w:pPr>
      <w:r w:rsidRPr="00CC34CD">
        <w:rPr>
          <w:rFonts w:cstheme="minorHAnsi"/>
          <w:b/>
        </w:rPr>
        <w:lastRenderedPageBreak/>
        <w:t>MED</w:t>
      </w:r>
      <w:r w:rsidR="00672405" w:rsidRPr="00CC34CD">
        <w:rPr>
          <w:rFonts w:cstheme="minorHAnsi"/>
          <w:b/>
        </w:rPr>
        <w:t>30</w:t>
      </w:r>
      <w:r w:rsidR="004A676D">
        <w:rPr>
          <w:rFonts w:cstheme="minorHAnsi"/>
          <w:b/>
        </w:rPr>
        <w:t xml:space="preserve">6 </w:t>
      </w:r>
      <w:r w:rsidR="004A676D" w:rsidRPr="004A676D">
        <w:rPr>
          <w:rFonts w:cstheme="minorHAnsi"/>
          <w:b/>
        </w:rPr>
        <w:t>INTRODUCTION TO CLINICAL MEDICINE</w:t>
      </w:r>
    </w:p>
    <w:tbl>
      <w:tblPr>
        <w:tblStyle w:val="TabloKlavuzu"/>
        <w:tblW w:w="9067" w:type="dxa"/>
        <w:tblLayout w:type="fixed"/>
        <w:tblLook w:val="04A0" w:firstRow="1" w:lastRow="0" w:firstColumn="1" w:lastColumn="0" w:noHBand="0" w:noVBand="1"/>
      </w:tblPr>
      <w:tblGrid>
        <w:gridCol w:w="3823"/>
        <w:gridCol w:w="1559"/>
        <w:gridCol w:w="1276"/>
        <w:gridCol w:w="1417"/>
        <w:gridCol w:w="992"/>
      </w:tblGrid>
      <w:tr w:rsidR="00794C6B" w:rsidRPr="00CC34CD" w14:paraId="3C8E3B5E" w14:textId="77777777" w:rsidTr="00096553">
        <w:trPr>
          <w:trHeight w:val="214"/>
        </w:trPr>
        <w:tc>
          <w:tcPr>
            <w:tcW w:w="3823" w:type="dxa"/>
          </w:tcPr>
          <w:p w14:paraId="45FA3735" w14:textId="294BB016" w:rsidR="00794C6B" w:rsidRPr="00CC34CD" w:rsidRDefault="00CC3944" w:rsidP="002703E1">
            <w:pPr>
              <w:jc w:val="center"/>
              <w:rPr>
                <w:rFonts w:cstheme="minorHAnsi"/>
                <w:b/>
              </w:rPr>
            </w:pPr>
            <w:r w:rsidRPr="00CC34CD">
              <w:rPr>
                <w:rFonts w:cstheme="minorHAnsi"/>
                <w:b/>
              </w:rPr>
              <w:t>PHASE I</w:t>
            </w:r>
            <w:r w:rsidR="00020588" w:rsidRPr="00CC34CD">
              <w:rPr>
                <w:rFonts w:cstheme="minorHAnsi"/>
                <w:b/>
              </w:rPr>
              <w:t>II</w:t>
            </w:r>
            <w:r w:rsidRPr="00CC34CD">
              <w:rPr>
                <w:rFonts w:cstheme="minorHAnsi"/>
                <w:b/>
              </w:rPr>
              <w:t xml:space="preserve"> COORDINATOR</w:t>
            </w:r>
          </w:p>
        </w:tc>
        <w:tc>
          <w:tcPr>
            <w:tcW w:w="5244" w:type="dxa"/>
            <w:gridSpan w:val="4"/>
          </w:tcPr>
          <w:p w14:paraId="2B24C45F" w14:textId="2030F264" w:rsidR="00794C6B" w:rsidRPr="00CC34CD" w:rsidRDefault="00020588" w:rsidP="002703E1">
            <w:pPr>
              <w:jc w:val="center"/>
              <w:rPr>
                <w:rFonts w:cstheme="minorHAnsi"/>
                <w:b/>
              </w:rPr>
            </w:pPr>
            <w:r w:rsidRPr="00CC34CD">
              <w:rPr>
                <w:rFonts w:cstheme="minorHAnsi"/>
              </w:rPr>
              <w:t xml:space="preserve">Prof. Dr. </w:t>
            </w:r>
            <w:proofErr w:type="spellStart"/>
            <w:r w:rsidR="009971FE">
              <w:rPr>
                <w:rFonts w:cstheme="minorHAnsi"/>
              </w:rPr>
              <w:t>Yekbun</w:t>
            </w:r>
            <w:proofErr w:type="spellEnd"/>
            <w:r w:rsidR="009971FE">
              <w:rPr>
                <w:rFonts w:cstheme="minorHAnsi"/>
              </w:rPr>
              <w:t xml:space="preserve"> ADIGÜZEL</w:t>
            </w:r>
          </w:p>
        </w:tc>
      </w:tr>
      <w:tr w:rsidR="00794C6B" w:rsidRPr="00CC34CD" w14:paraId="6BBFF099" w14:textId="77777777" w:rsidTr="00096553">
        <w:trPr>
          <w:trHeight w:val="202"/>
        </w:trPr>
        <w:tc>
          <w:tcPr>
            <w:tcW w:w="3823" w:type="dxa"/>
          </w:tcPr>
          <w:p w14:paraId="3EF8B40A" w14:textId="63E35D23" w:rsidR="00794C6B" w:rsidRPr="00CC34CD" w:rsidRDefault="00020588" w:rsidP="00C2413C">
            <w:pPr>
              <w:jc w:val="center"/>
              <w:rPr>
                <w:rFonts w:cstheme="minorHAnsi"/>
                <w:b/>
              </w:rPr>
            </w:pPr>
            <w:r w:rsidRPr="00CC34CD">
              <w:rPr>
                <w:rFonts w:cstheme="minorHAnsi"/>
                <w:b/>
              </w:rPr>
              <w:t>CHAIR OF THE MED 3</w:t>
            </w:r>
            <w:r w:rsidR="00CC3944" w:rsidRPr="00CC34CD">
              <w:rPr>
                <w:rFonts w:cstheme="minorHAnsi"/>
                <w:b/>
              </w:rPr>
              <w:t>0</w:t>
            </w:r>
            <w:r w:rsidR="009971FE">
              <w:rPr>
                <w:rFonts w:cstheme="minorHAnsi"/>
                <w:b/>
              </w:rPr>
              <w:t>6</w:t>
            </w:r>
            <w:r w:rsidR="0045227D" w:rsidRPr="00CC34CD">
              <w:rPr>
                <w:rFonts w:cstheme="minorHAnsi"/>
                <w:b/>
              </w:rPr>
              <w:t xml:space="preserve"> </w:t>
            </w:r>
            <w:r w:rsidR="00CC3944" w:rsidRPr="00CC34CD">
              <w:rPr>
                <w:rFonts w:cstheme="minorHAnsi"/>
                <w:b/>
              </w:rPr>
              <w:t>COMMITTEE</w:t>
            </w:r>
          </w:p>
        </w:tc>
        <w:tc>
          <w:tcPr>
            <w:tcW w:w="5244" w:type="dxa"/>
            <w:gridSpan w:val="4"/>
          </w:tcPr>
          <w:p w14:paraId="661FC470" w14:textId="21936C8C" w:rsidR="00794C6B" w:rsidRPr="00CC34CD" w:rsidRDefault="004B2007" w:rsidP="004A71B3">
            <w:pPr>
              <w:jc w:val="center"/>
              <w:rPr>
                <w:rFonts w:cstheme="minorHAnsi"/>
              </w:rPr>
            </w:pPr>
            <w:r w:rsidRPr="00EE359B">
              <w:rPr>
                <w:rFonts w:cstheme="minorHAnsi"/>
              </w:rPr>
              <w:t xml:space="preserve">Dr. </w:t>
            </w:r>
            <w:r w:rsidR="004A71B3">
              <w:rPr>
                <w:rFonts w:cstheme="minorHAnsi"/>
              </w:rPr>
              <w:t xml:space="preserve">Sami </w:t>
            </w:r>
            <w:proofErr w:type="spellStart"/>
            <w:r w:rsidR="004A71B3">
              <w:rPr>
                <w:rFonts w:cstheme="minorHAnsi"/>
              </w:rPr>
              <w:t>Eren</w:t>
            </w:r>
            <w:proofErr w:type="spellEnd"/>
          </w:p>
        </w:tc>
      </w:tr>
      <w:tr w:rsidR="008F0A02" w:rsidRPr="00CC34CD" w14:paraId="718DAA8A" w14:textId="77777777" w:rsidTr="00096553">
        <w:trPr>
          <w:trHeight w:val="214"/>
        </w:trPr>
        <w:tc>
          <w:tcPr>
            <w:tcW w:w="3823" w:type="dxa"/>
          </w:tcPr>
          <w:p w14:paraId="3D7E1DB6" w14:textId="075B074F" w:rsidR="008F0A02" w:rsidRPr="00CC34CD" w:rsidRDefault="008F0A02" w:rsidP="00CC3944">
            <w:pPr>
              <w:jc w:val="center"/>
              <w:rPr>
                <w:rFonts w:cstheme="minorHAnsi"/>
                <w:b/>
              </w:rPr>
            </w:pPr>
            <w:r w:rsidRPr="00CC34CD">
              <w:rPr>
                <w:rFonts w:cstheme="minorHAnsi"/>
                <w:b/>
              </w:rPr>
              <w:t xml:space="preserve">MED </w:t>
            </w:r>
            <w:r w:rsidR="00020588" w:rsidRPr="00CC34CD">
              <w:rPr>
                <w:rFonts w:cstheme="minorHAnsi"/>
                <w:b/>
              </w:rPr>
              <w:t>3</w:t>
            </w:r>
            <w:r w:rsidR="00C2413C" w:rsidRPr="00CC34CD">
              <w:rPr>
                <w:rFonts w:cstheme="minorHAnsi"/>
                <w:b/>
              </w:rPr>
              <w:t>0</w:t>
            </w:r>
            <w:r w:rsidR="009971FE">
              <w:rPr>
                <w:rFonts w:cstheme="minorHAnsi"/>
                <w:b/>
              </w:rPr>
              <w:t xml:space="preserve">6 </w:t>
            </w:r>
            <w:r w:rsidR="00CC3944" w:rsidRPr="00CC34CD">
              <w:rPr>
                <w:rFonts w:cstheme="minorHAnsi"/>
                <w:b/>
              </w:rPr>
              <w:t>COMMITTEE</w:t>
            </w:r>
            <w:r w:rsidRPr="00CC34CD">
              <w:rPr>
                <w:rFonts w:cstheme="minorHAnsi"/>
                <w:b/>
              </w:rPr>
              <w:t xml:space="preserve"> </w:t>
            </w:r>
            <w:r w:rsidR="00CC3944" w:rsidRPr="00CC34CD">
              <w:rPr>
                <w:rFonts w:cstheme="minorHAnsi"/>
                <w:b/>
              </w:rPr>
              <w:t>DATE RANGE</w:t>
            </w:r>
          </w:p>
        </w:tc>
        <w:tc>
          <w:tcPr>
            <w:tcW w:w="5244" w:type="dxa"/>
            <w:gridSpan w:val="4"/>
          </w:tcPr>
          <w:p w14:paraId="2A4699F9" w14:textId="762FCB42" w:rsidR="008F0A02" w:rsidRPr="00CC34CD" w:rsidRDefault="004A71B3" w:rsidP="004A71B3">
            <w:pPr>
              <w:jc w:val="center"/>
              <w:rPr>
                <w:rFonts w:cstheme="minorHAnsi"/>
              </w:rPr>
            </w:pPr>
            <w:r>
              <w:rPr>
                <w:rFonts w:cstheme="minorHAnsi"/>
              </w:rPr>
              <w:t>14</w:t>
            </w:r>
            <w:r w:rsidR="004B2007">
              <w:rPr>
                <w:rFonts w:cstheme="minorHAnsi"/>
              </w:rPr>
              <w:t>.04.202</w:t>
            </w:r>
            <w:r>
              <w:rPr>
                <w:rFonts w:cstheme="minorHAnsi"/>
              </w:rPr>
              <w:t>5</w:t>
            </w:r>
            <w:r w:rsidR="004A676D">
              <w:rPr>
                <w:rFonts w:cstheme="minorHAnsi"/>
              </w:rPr>
              <w:t xml:space="preserve"> – </w:t>
            </w:r>
            <w:r w:rsidR="004C0415">
              <w:rPr>
                <w:rFonts w:cstheme="minorHAnsi"/>
              </w:rPr>
              <w:t>23</w:t>
            </w:r>
            <w:r w:rsidR="004A676D">
              <w:rPr>
                <w:rFonts w:cstheme="minorHAnsi"/>
              </w:rPr>
              <w:t>.0</w:t>
            </w:r>
            <w:r w:rsidR="009971FE">
              <w:rPr>
                <w:rFonts w:cstheme="minorHAnsi"/>
              </w:rPr>
              <w:t>5</w:t>
            </w:r>
            <w:r w:rsidR="004A676D">
              <w:rPr>
                <w:rFonts w:cstheme="minorHAnsi"/>
              </w:rPr>
              <w:t>.202</w:t>
            </w:r>
            <w:r>
              <w:rPr>
                <w:rFonts w:cstheme="minorHAnsi"/>
              </w:rPr>
              <w:t>5</w:t>
            </w:r>
          </w:p>
        </w:tc>
      </w:tr>
      <w:tr w:rsidR="009911E0" w:rsidRPr="00CC34CD" w14:paraId="735EB2B6" w14:textId="77777777" w:rsidTr="00096553">
        <w:trPr>
          <w:trHeight w:val="214"/>
        </w:trPr>
        <w:tc>
          <w:tcPr>
            <w:tcW w:w="3823" w:type="dxa"/>
          </w:tcPr>
          <w:p w14:paraId="62D45C1A" w14:textId="77777777" w:rsidR="00880C63" w:rsidRPr="00AF6C82" w:rsidRDefault="00880C63" w:rsidP="002703E1">
            <w:pPr>
              <w:jc w:val="center"/>
              <w:rPr>
                <w:rFonts w:cstheme="minorHAnsi"/>
                <w:b/>
              </w:rPr>
            </w:pPr>
          </w:p>
          <w:p w14:paraId="07DE47E9" w14:textId="77777777" w:rsidR="00880C63" w:rsidRPr="00AF6C82" w:rsidRDefault="00880C63" w:rsidP="002703E1">
            <w:pPr>
              <w:jc w:val="center"/>
              <w:rPr>
                <w:rFonts w:cstheme="minorHAnsi"/>
                <w:b/>
              </w:rPr>
            </w:pPr>
          </w:p>
          <w:p w14:paraId="75796FC9" w14:textId="77777777" w:rsidR="00880C63" w:rsidRPr="00AF6C82" w:rsidRDefault="00880C63" w:rsidP="002703E1">
            <w:pPr>
              <w:jc w:val="center"/>
              <w:rPr>
                <w:rFonts w:cstheme="minorHAnsi"/>
                <w:b/>
              </w:rPr>
            </w:pPr>
          </w:p>
          <w:p w14:paraId="4EC2706C" w14:textId="77777777" w:rsidR="00C10E9F" w:rsidRPr="00AF6C82" w:rsidRDefault="00CC3944" w:rsidP="00084767">
            <w:pPr>
              <w:jc w:val="center"/>
              <w:rPr>
                <w:rFonts w:cstheme="minorHAnsi"/>
                <w:b/>
              </w:rPr>
            </w:pPr>
            <w:r w:rsidRPr="00AF6C82">
              <w:rPr>
                <w:rFonts w:cstheme="minorHAnsi"/>
                <w:b/>
              </w:rPr>
              <w:t xml:space="preserve">ACADEMIC STAFF </w:t>
            </w:r>
          </w:p>
          <w:p w14:paraId="145FC990" w14:textId="2ECD4DF2" w:rsidR="009911E0" w:rsidRPr="00AF6C82" w:rsidRDefault="00084767" w:rsidP="00084767">
            <w:pPr>
              <w:jc w:val="center"/>
              <w:rPr>
                <w:rFonts w:cstheme="minorHAnsi"/>
                <w:b/>
              </w:rPr>
            </w:pPr>
            <w:r w:rsidRPr="00AF6C82">
              <w:rPr>
                <w:rFonts w:cstheme="minorHAnsi"/>
                <w:b/>
              </w:rPr>
              <w:t>AT THE</w:t>
            </w:r>
            <w:r w:rsidR="00803A13" w:rsidRPr="00AF6C82">
              <w:rPr>
                <w:rFonts w:cstheme="minorHAnsi"/>
                <w:b/>
              </w:rPr>
              <w:t xml:space="preserve"> MED </w:t>
            </w:r>
            <w:r w:rsidR="00A8216F" w:rsidRPr="00AF6C82">
              <w:rPr>
                <w:rFonts w:cstheme="minorHAnsi"/>
                <w:b/>
              </w:rPr>
              <w:t>30</w:t>
            </w:r>
            <w:r w:rsidR="009971FE" w:rsidRPr="00AF6C82">
              <w:rPr>
                <w:rFonts w:cstheme="minorHAnsi"/>
                <w:b/>
              </w:rPr>
              <w:t>6</w:t>
            </w:r>
            <w:r w:rsidR="00C10E9F" w:rsidRPr="00AF6C82">
              <w:rPr>
                <w:rFonts w:cstheme="minorHAnsi"/>
                <w:b/>
              </w:rPr>
              <w:t xml:space="preserve"> COMMITTEE</w:t>
            </w:r>
          </w:p>
        </w:tc>
        <w:tc>
          <w:tcPr>
            <w:tcW w:w="5244" w:type="dxa"/>
            <w:gridSpan w:val="4"/>
          </w:tcPr>
          <w:p w14:paraId="1A9C6588" w14:textId="4B79E3A9" w:rsidR="004A676D" w:rsidRPr="00AF6C82" w:rsidRDefault="00BC7B57" w:rsidP="00057AE3">
            <w:pPr>
              <w:jc w:val="both"/>
              <w:rPr>
                <w:rFonts w:cstheme="minorHAnsi"/>
              </w:rPr>
            </w:pPr>
            <w:r w:rsidRPr="00AF6C82">
              <w:rPr>
                <w:rFonts w:cstheme="minorHAnsi"/>
              </w:rPr>
              <w:t xml:space="preserve">Prof. Dr. </w:t>
            </w:r>
            <w:proofErr w:type="spellStart"/>
            <w:r w:rsidRPr="00AF6C82">
              <w:rPr>
                <w:rFonts w:cstheme="minorHAnsi"/>
              </w:rPr>
              <w:t>Necla</w:t>
            </w:r>
            <w:proofErr w:type="spellEnd"/>
            <w:r w:rsidRPr="00AF6C82">
              <w:rPr>
                <w:rFonts w:cstheme="minorHAnsi"/>
              </w:rPr>
              <w:t xml:space="preserve"> TÜLEK</w:t>
            </w:r>
            <w:r w:rsidR="00FF36F3">
              <w:rPr>
                <w:rFonts w:cstheme="minorHAnsi"/>
              </w:rPr>
              <w:t xml:space="preserve"> </w:t>
            </w:r>
            <w:r w:rsidRPr="00AF6C82">
              <w:rPr>
                <w:rFonts w:cstheme="minorHAnsi"/>
              </w:rPr>
              <w:t>- Medical Microbiology</w:t>
            </w:r>
          </w:p>
          <w:p w14:paraId="57E645B6" w14:textId="3722DF3F" w:rsidR="00BC7B57" w:rsidRPr="00AF6C82" w:rsidRDefault="00BC7B57" w:rsidP="00057AE3">
            <w:pPr>
              <w:jc w:val="both"/>
              <w:rPr>
                <w:rFonts w:cstheme="minorHAnsi"/>
              </w:rPr>
            </w:pPr>
            <w:r w:rsidRPr="00AF6C82">
              <w:rPr>
                <w:rFonts w:cstheme="minorHAnsi"/>
              </w:rPr>
              <w:t xml:space="preserve">Prof. Dr. </w:t>
            </w:r>
            <w:proofErr w:type="spellStart"/>
            <w:r w:rsidRPr="00AF6C82">
              <w:rPr>
                <w:rFonts w:cstheme="minorHAnsi"/>
              </w:rPr>
              <w:t>Nedret</w:t>
            </w:r>
            <w:proofErr w:type="spellEnd"/>
            <w:r w:rsidRPr="00AF6C82">
              <w:rPr>
                <w:rFonts w:cstheme="minorHAnsi"/>
              </w:rPr>
              <w:t xml:space="preserve"> KILIÇ- Medical Biochemistry</w:t>
            </w:r>
          </w:p>
          <w:p w14:paraId="2A55F4D9" w14:textId="155C94AC" w:rsidR="00BC7B57" w:rsidRPr="00AF6C82" w:rsidRDefault="00BC7B57" w:rsidP="00057AE3">
            <w:pPr>
              <w:jc w:val="both"/>
              <w:rPr>
                <w:rFonts w:cstheme="minorHAnsi"/>
              </w:rPr>
            </w:pPr>
            <w:r w:rsidRPr="00AF6C82">
              <w:rPr>
                <w:rFonts w:cstheme="minorHAnsi"/>
              </w:rPr>
              <w:t xml:space="preserve">Prof. Dr. </w:t>
            </w:r>
            <w:proofErr w:type="spellStart"/>
            <w:r w:rsidRPr="00AF6C82">
              <w:rPr>
                <w:rFonts w:cstheme="minorHAnsi"/>
              </w:rPr>
              <w:t>Yekbun</w:t>
            </w:r>
            <w:proofErr w:type="spellEnd"/>
            <w:r w:rsidRPr="00AF6C82">
              <w:rPr>
                <w:rFonts w:cstheme="minorHAnsi"/>
              </w:rPr>
              <w:t xml:space="preserve"> ADIGÜZEL- </w:t>
            </w:r>
            <w:r w:rsidR="00DD5319" w:rsidRPr="00DD5319">
              <w:rPr>
                <w:rFonts w:cstheme="minorHAnsi"/>
              </w:rPr>
              <w:t>Biophysics</w:t>
            </w:r>
          </w:p>
          <w:p w14:paraId="3BE7BD28" w14:textId="55E23E70" w:rsidR="00BC7B57" w:rsidRPr="00AF6C82" w:rsidRDefault="00BC7B57" w:rsidP="00057AE3">
            <w:pPr>
              <w:jc w:val="both"/>
              <w:rPr>
                <w:rFonts w:cstheme="minorHAnsi"/>
              </w:rPr>
            </w:pPr>
            <w:r w:rsidRPr="00AF6C82">
              <w:rPr>
                <w:rFonts w:cstheme="minorHAnsi"/>
              </w:rPr>
              <w:t>Prof. Dr. Ahmet SALTIK- Public Health</w:t>
            </w:r>
          </w:p>
          <w:p w14:paraId="5863C8F0" w14:textId="174EDDF2" w:rsidR="004A676D" w:rsidRPr="00AF6C82" w:rsidRDefault="004A676D" w:rsidP="00057AE3">
            <w:pPr>
              <w:jc w:val="both"/>
              <w:rPr>
                <w:rFonts w:cstheme="minorHAnsi"/>
              </w:rPr>
            </w:pPr>
            <w:r w:rsidRPr="00AF6C82">
              <w:rPr>
                <w:rFonts w:cstheme="minorHAnsi"/>
              </w:rPr>
              <w:t xml:space="preserve">Prof. Dr. </w:t>
            </w:r>
            <w:proofErr w:type="spellStart"/>
            <w:r w:rsidRPr="00AF6C82">
              <w:rPr>
                <w:rFonts w:cstheme="minorHAnsi"/>
              </w:rPr>
              <w:t>Selda</w:t>
            </w:r>
            <w:proofErr w:type="spellEnd"/>
            <w:r w:rsidRPr="00AF6C82">
              <w:rPr>
                <w:rFonts w:cstheme="minorHAnsi"/>
              </w:rPr>
              <w:t xml:space="preserve"> </w:t>
            </w:r>
            <w:r w:rsidR="002840D4">
              <w:rPr>
                <w:rFonts w:cstheme="minorHAnsi"/>
              </w:rPr>
              <w:t>Ayşe</w:t>
            </w:r>
            <w:r w:rsidRPr="00AF6C82">
              <w:rPr>
                <w:rFonts w:cstheme="minorHAnsi"/>
              </w:rPr>
              <w:t xml:space="preserve"> TEKİNER- Family Medicine</w:t>
            </w:r>
          </w:p>
          <w:p w14:paraId="59FD21D7" w14:textId="1E06DE38" w:rsidR="00067001" w:rsidRDefault="00067001" w:rsidP="00057AE3">
            <w:pPr>
              <w:jc w:val="both"/>
              <w:rPr>
                <w:rFonts w:cstheme="minorHAnsi"/>
              </w:rPr>
            </w:pPr>
            <w:r w:rsidRPr="00AF6C82">
              <w:rPr>
                <w:rFonts w:cstheme="minorHAnsi"/>
              </w:rPr>
              <w:t xml:space="preserve">Prof. Dr. </w:t>
            </w:r>
            <w:proofErr w:type="spellStart"/>
            <w:r w:rsidR="004B2007" w:rsidRPr="00AF6C82">
              <w:rPr>
                <w:rFonts w:cstheme="minorHAnsi"/>
              </w:rPr>
              <w:t>Kadri</w:t>
            </w:r>
            <w:proofErr w:type="spellEnd"/>
            <w:r w:rsidR="004B2007" w:rsidRPr="00AF6C82">
              <w:rPr>
                <w:rFonts w:cstheme="minorHAnsi"/>
              </w:rPr>
              <w:t xml:space="preserve"> </w:t>
            </w:r>
            <w:proofErr w:type="spellStart"/>
            <w:r w:rsidR="004B2007" w:rsidRPr="00AF6C82">
              <w:rPr>
                <w:rFonts w:cstheme="minorHAnsi"/>
              </w:rPr>
              <w:t>Şafak</w:t>
            </w:r>
            <w:proofErr w:type="spellEnd"/>
            <w:r w:rsidR="004B2007" w:rsidRPr="00AF6C82">
              <w:rPr>
                <w:rFonts w:cstheme="minorHAnsi"/>
              </w:rPr>
              <w:t xml:space="preserve"> </w:t>
            </w:r>
            <w:proofErr w:type="spellStart"/>
            <w:r w:rsidR="004B2007" w:rsidRPr="00AF6C82">
              <w:rPr>
                <w:rFonts w:cstheme="minorHAnsi"/>
              </w:rPr>
              <w:t>Güçer</w:t>
            </w:r>
            <w:proofErr w:type="spellEnd"/>
            <w:r w:rsidRPr="00AF6C82">
              <w:rPr>
                <w:rFonts w:cstheme="minorHAnsi"/>
              </w:rPr>
              <w:t>-Pediatrics</w:t>
            </w:r>
          </w:p>
          <w:p w14:paraId="33680E54" w14:textId="77777777" w:rsidR="00A26E01" w:rsidRDefault="00A26E01" w:rsidP="004C0415">
            <w:pPr>
              <w:jc w:val="both"/>
            </w:pPr>
            <w:r>
              <w:t xml:space="preserve">Assoc. Prof. Dr. </w:t>
            </w:r>
            <w:proofErr w:type="spellStart"/>
            <w:r>
              <w:t>Çiğdem</w:t>
            </w:r>
            <w:proofErr w:type="spellEnd"/>
            <w:r>
              <w:t xml:space="preserve"> </w:t>
            </w:r>
            <w:proofErr w:type="spellStart"/>
            <w:r>
              <w:t>Erol</w:t>
            </w:r>
            <w:proofErr w:type="spellEnd"/>
            <w:r>
              <w:t>- Infectious Disease and Clinical Microbiology</w:t>
            </w:r>
          </w:p>
          <w:p w14:paraId="1B6361A3" w14:textId="1B0F421D" w:rsidR="004C0415" w:rsidRDefault="004C0415" w:rsidP="004C0415">
            <w:pPr>
              <w:jc w:val="both"/>
              <w:rPr>
                <w:rFonts w:cstheme="minorHAnsi"/>
              </w:rPr>
            </w:pPr>
            <w:r w:rsidRPr="004C0415">
              <w:rPr>
                <w:rFonts w:cstheme="minorHAnsi"/>
              </w:rPr>
              <w:t>Assoc. Prof. Dr. Hale ÖKTEM – Anatomy</w:t>
            </w:r>
          </w:p>
          <w:p w14:paraId="33C13FEC" w14:textId="77777777" w:rsidR="00866058" w:rsidRDefault="00866058" w:rsidP="00866058">
            <w:pPr>
              <w:rPr>
                <w:rFonts w:cstheme="minorHAnsi"/>
                <w:sz w:val="23"/>
                <w:szCs w:val="23"/>
              </w:rPr>
            </w:pPr>
            <w:r w:rsidRPr="00B074C5">
              <w:rPr>
                <w:rFonts w:cstheme="minorHAnsi"/>
                <w:sz w:val="23"/>
                <w:szCs w:val="23"/>
              </w:rPr>
              <w:t xml:space="preserve">Assoc. Prof. Dr. Selma </w:t>
            </w:r>
            <w:proofErr w:type="spellStart"/>
            <w:r w:rsidRPr="00B074C5">
              <w:rPr>
                <w:rFonts w:cstheme="minorHAnsi"/>
                <w:sz w:val="23"/>
                <w:szCs w:val="23"/>
              </w:rPr>
              <w:t>Usluca</w:t>
            </w:r>
            <w:proofErr w:type="spellEnd"/>
            <w:r w:rsidRPr="00B074C5">
              <w:rPr>
                <w:rFonts w:cstheme="minorHAnsi"/>
                <w:sz w:val="23"/>
                <w:szCs w:val="23"/>
              </w:rPr>
              <w:t>-Medical Microbiology</w:t>
            </w:r>
          </w:p>
          <w:p w14:paraId="3FD5C6DE" w14:textId="595BD352" w:rsidR="00BC7B57" w:rsidRPr="00AF6C82" w:rsidRDefault="00BC7B57" w:rsidP="00057AE3">
            <w:pPr>
              <w:jc w:val="both"/>
              <w:rPr>
                <w:rFonts w:cstheme="minorHAnsi"/>
              </w:rPr>
            </w:pPr>
            <w:r w:rsidRPr="00AF6C82">
              <w:rPr>
                <w:rFonts w:cstheme="minorHAnsi"/>
              </w:rPr>
              <w:t xml:space="preserve">Assoc. Prof. Dr. </w:t>
            </w:r>
            <w:proofErr w:type="spellStart"/>
            <w:r w:rsidRPr="00AF6C82">
              <w:rPr>
                <w:rFonts w:cstheme="minorHAnsi"/>
              </w:rPr>
              <w:t>Fatih</w:t>
            </w:r>
            <w:proofErr w:type="spellEnd"/>
            <w:r w:rsidRPr="00AF6C82">
              <w:rPr>
                <w:rFonts w:cstheme="minorHAnsi"/>
              </w:rPr>
              <w:t xml:space="preserve"> KARAAHMET- Internal Medicine</w:t>
            </w:r>
          </w:p>
          <w:p w14:paraId="32C6D1D3" w14:textId="0D149296" w:rsidR="00221A82" w:rsidRDefault="004C0415" w:rsidP="00057AE3">
            <w:pPr>
              <w:jc w:val="both"/>
              <w:rPr>
                <w:rFonts w:cstheme="minorHAnsi"/>
                <w:lang w:val="en-GB"/>
              </w:rPr>
            </w:pPr>
            <w:r w:rsidRPr="004C0415">
              <w:rPr>
                <w:rFonts w:cstheme="minorHAnsi"/>
                <w:lang w:val="it-IT"/>
              </w:rPr>
              <w:t xml:space="preserve">Assoc. </w:t>
            </w:r>
            <w:proofErr w:type="spellStart"/>
            <w:r w:rsidRPr="004C0415">
              <w:rPr>
                <w:rFonts w:cstheme="minorHAnsi"/>
                <w:lang w:val="en-GB"/>
              </w:rPr>
              <w:t>Prof.</w:t>
            </w:r>
            <w:proofErr w:type="spellEnd"/>
            <w:r w:rsidRPr="004C0415">
              <w:rPr>
                <w:rFonts w:cstheme="minorHAnsi"/>
                <w:lang w:val="en-GB"/>
              </w:rPr>
              <w:t xml:space="preserve"> </w:t>
            </w:r>
            <w:proofErr w:type="spellStart"/>
            <w:r w:rsidRPr="004C0415">
              <w:rPr>
                <w:rFonts w:cstheme="minorHAnsi"/>
                <w:lang w:val="en-GB"/>
              </w:rPr>
              <w:t>Dr.</w:t>
            </w:r>
            <w:proofErr w:type="spellEnd"/>
            <w:r w:rsidR="00221A82" w:rsidRPr="004C0415">
              <w:rPr>
                <w:rFonts w:cstheme="minorHAnsi"/>
                <w:lang w:val="en-GB"/>
              </w:rPr>
              <w:t xml:space="preserve"> </w:t>
            </w:r>
            <w:r w:rsidRPr="004C0415">
              <w:rPr>
                <w:rFonts w:cstheme="minorHAnsi"/>
                <w:lang w:val="en-GB"/>
              </w:rPr>
              <w:t xml:space="preserve">Ali </w:t>
            </w:r>
            <w:proofErr w:type="spellStart"/>
            <w:r w:rsidR="00756F8E">
              <w:rPr>
                <w:rFonts w:cstheme="minorHAnsi"/>
                <w:lang w:val="en-GB"/>
              </w:rPr>
              <w:t>Doğan</w:t>
            </w:r>
            <w:proofErr w:type="spellEnd"/>
            <w:r w:rsidR="00756F8E">
              <w:rPr>
                <w:rFonts w:cstheme="minorHAnsi"/>
                <w:lang w:val="en-GB"/>
              </w:rPr>
              <w:t xml:space="preserve"> </w:t>
            </w:r>
            <w:proofErr w:type="spellStart"/>
            <w:r w:rsidR="00756F8E">
              <w:rPr>
                <w:rFonts w:cstheme="minorHAnsi"/>
                <w:lang w:val="en-GB"/>
              </w:rPr>
              <w:t>Dursun</w:t>
            </w:r>
            <w:proofErr w:type="spellEnd"/>
            <w:r w:rsidR="00756F8E">
              <w:rPr>
                <w:rFonts w:cstheme="minorHAnsi"/>
                <w:lang w:val="en-GB"/>
              </w:rPr>
              <w:t xml:space="preserve"> </w:t>
            </w:r>
            <w:r w:rsidR="00FF36F3">
              <w:rPr>
                <w:rFonts w:cstheme="minorHAnsi"/>
                <w:lang w:val="en-GB"/>
              </w:rPr>
              <w:t>-</w:t>
            </w:r>
            <w:r w:rsidR="00221A82" w:rsidRPr="004C0415">
              <w:rPr>
                <w:rFonts w:cstheme="minorHAnsi"/>
                <w:lang w:val="en-GB"/>
              </w:rPr>
              <w:t xml:space="preserve"> </w:t>
            </w:r>
            <w:r w:rsidRPr="004C0415">
              <w:rPr>
                <w:rFonts w:cstheme="minorHAnsi"/>
                <w:lang w:val="en-GB"/>
              </w:rPr>
              <w:t>Physiology</w:t>
            </w:r>
          </w:p>
          <w:p w14:paraId="25B61049" w14:textId="5911AE12" w:rsidR="00FF36F3" w:rsidRPr="004C0415" w:rsidRDefault="00FF36F3" w:rsidP="00057AE3">
            <w:pPr>
              <w:jc w:val="both"/>
              <w:rPr>
                <w:rFonts w:cstheme="minorHAnsi"/>
                <w:lang w:val="en-GB"/>
              </w:rPr>
            </w:pPr>
            <w:r w:rsidRPr="00FF36F3">
              <w:rPr>
                <w:rFonts w:cstheme="minorHAnsi"/>
                <w:lang w:val="en-GB"/>
              </w:rPr>
              <w:t xml:space="preserve">Assoc. </w:t>
            </w:r>
            <w:proofErr w:type="spellStart"/>
            <w:r w:rsidRPr="00FF36F3">
              <w:rPr>
                <w:rFonts w:cstheme="minorHAnsi"/>
                <w:lang w:val="en-GB"/>
              </w:rPr>
              <w:t>Prof.</w:t>
            </w:r>
            <w:proofErr w:type="spellEnd"/>
            <w:r w:rsidRPr="00FF36F3">
              <w:rPr>
                <w:rFonts w:cstheme="minorHAnsi"/>
                <w:lang w:val="en-GB"/>
              </w:rPr>
              <w:t xml:space="preserve"> </w:t>
            </w:r>
            <w:proofErr w:type="spellStart"/>
            <w:r w:rsidRPr="00FF36F3">
              <w:rPr>
                <w:rFonts w:cstheme="minorHAnsi"/>
                <w:lang w:val="en-GB"/>
              </w:rPr>
              <w:t>Dr.</w:t>
            </w:r>
            <w:proofErr w:type="spellEnd"/>
            <w:r w:rsidRPr="00FF36F3">
              <w:rPr>
                <w:rFonts w:cstheme="minorHAnsi"/>
                <w:lang w:val="en-GB"/>
              </w:rPr>
              <w:t xml:space="preserve"> </w:t>
            </w:r>
            <w:proofErr w:type="spellStart"/>
            <w:r>
              <w:rPr>
                <w:rFonts w:cstheme="minorHAnsi"/>
                <w:lang w:val="en-GB"/>
              </w:rPr>
              <w:t>Ilgar</w:t>
            </w:r>
            <w:proofErr w:type="spellEnd"/>
            <w:r w:rsidRPr="00FF36F3">
              <w:rPr>
                <w:rFonts w:cstheme="minorHAnsi"/>
                <w:lang w:val="en-GB"/>
              </w:rPr>
              <w:t xml:space="preserve"> </w:t>
            </w:r>
            <w:proofErr w:type="spellStart"/>
            <w:r>
              <w:rPr>
                <w:rFonts w:cstheme="minorHAnsi"/>
                <w:lang w:val="en-GB"/>
              </w:rPr>
              <w:t>Seyidov</w:t>
            </w:r>
            <w:proofErr w:type="spellEnd"/>
            <w:r w:rsidRPr="00FF36F3">
              <w:rPr>
                <w:rFonts w:cstheme="minorHAnsi"/>
                <w:lang w:val="en-GB"/>
              </w:rPr>
              <w:t xml:space="preserve"> </w:t>
            </w:r>
            <w:r>
              <w:rPr>
                <w:rFonts w:cstheme="minorHAnsi"/>
                <w:lang w:val="en-GB"/>
              </w:rPr>
              <w:t>-</w:t>
            </w:r>
            <w:r w:rsidRPr="00FF36F3">
              <w:rPr>
                <w:rFonts w:cstheme="minorHAnsi"/>
                <w:lang w:val="en-GB"/>
              </w:rPr>
              <w:t xml:space="preserve"> </w:t>
            </w:r>
            <w:r>
              <w:rPr>
                <w:rFonts w:cstheme="minorHAnsi"/>
                <w:lang w:val="en-GB"/>
              </w:rPr>
              <w:t>Public Relation</w:t>
            </w:r>
          </w:p>
          <w:p w14:paraId="00C7C43E" w14:textId="12E87326" w:rsidR="004C0415" w:rsidRPr="00AF6C82" w:rsidRDefault="004C0415" w:rsidP="004C0415">
            <w:pPr>
              <w:jc w:val="both"/>
              <w:rPr>
                <w:rFonts w:ascii="Calibri" w:hAnsi="Calibri" w:cs="Calibri"/>
              </w:rPr>
            </w:pPr>
            <w:r w:rsidRPr="00AF6C82">
              <w:rPr>
                <w:rFonts w:ascii="Calibri" w:hAnsi="Calibri" w:cs="Calibri"/>
              </w:rPr>
              <w:t xml:space="preserve">Asst. Prof. Dr. </w:t>
            </w:r>
            <w:proofErr w:type="spellStart"/>
            <w:r w:rsidRPr="00AF6C82">
              <w:rPr>
                <w:rFonts w:ascii="Calibri" w:hAnsi="Calibri" w:cs="Calibri"/>
              </w:rPr>
              <w:t>Recep</w:t>
            </w:r>
            <w:proofErr w:type="spellEnd"/>
            <w:r w:rsidRPr="00AF6C82">
              <w:rPr>
                <w:rFonts w:ascii="Calibri" w:hAnsi="Calibri" w:cs="Calibri"/>
              </w:rPr>
              <w:t xml:space="preserve"> Ali BROHİ </w:t>
            </w:r>
            <w:r w:rsidR="00FF36F3">
              <w:rPr>
                <w:rFonts w:ascii="Calibri" w:hAnsi="Calibri" w:cs="Calibri"/>
              </w:rPr>
              <w:t>-</w:t>
            </w:r>
            <w:r w:rsidRPr="00AF6C82">
              <w:rPr>
                <w:rFonts w:ascii="Calibri" w:hAnsi="Calibri" w:cs="Calibri"/>
              </w:rPr>
              <w:t xml:space="preserve">Anatomy </w:t>
            </w:r>
          </w:p>
          <w:p w14:paraId="1C88A50F" w14:textId="414433FF" w:rsidR="004C0415" w:rsidRPr="00AF6C82" w:rsidRDefault="004C0415" w:rsidP="004C0415">
            <w:pPr>
              <w:jc w:val="both"/>
              <w:rPr>
                <w:rFonts w:cstheme="minorHAnsi"/>
              </w:rPr>
            </w:pPr>
            <w:r>
              <w:rPr>
                <w:rFonts w:cstheme="minorHAnsi"/>
              </w:rPr>
              <w:t>Asst</w:t>
            </w:r>
            <w:r w:rsidR="00AF3C5E">
              <w:rPr>
                <w:rFonts w:cstheme="minorHAnsi"/>
              </w:rPr>
              <w:t xml:space="preserve">. Prof. Dr. </w:t>
            </w:r>
            <w:proofErr w:type="spellStart"/>
            <w:r w:rsidRPr="00AF6C82">
              <w:rPr>
                <w:rFonts w:cstheme="minorHAnsi"/>
              </w:rPr>
              <w:t>Melike</w:t>
            </w:r>
            <w:proofErr w:type="spellEnd"/>
            <w:r w:rsidRPr="00AF6C82">
              <w:rPr>
                <w:rFonts w:cstheme="minorHAnsi"/>
              </w:rPr>
              <w:t xml:space="preserve"> </w:t>
            </w:r>
            <w:proofErr w:type="spellStart"/>
            <w:r w:rsidRPr="00AF6C82">
              <w:rPr>
                <w:rFonts w:cstheme="minorHAnsi"/>
              </w:rPr>
              <w:t>Erol</w:t>
            </w:r>
            <w:proofErr w:type="spellEnd"/>
            <w:r w:rsidRPr="00AF6C82">
              <w:rPr>
                <w:rFonts w:cstheme="minorHAnsi"/>
              </w:rPr>
              <w:t xml:space="preserve"> </w:t>
            </w:r>
            <w:proofErr w:type="spellStart"/>
            <w:r w:rsidRPr="00AF6C82">
              <w:rPr>
                <w:rFonts w:cstheme="minorHAnsi"/>
              </w:rPr>
              <w:t>Demirbilek</w:t>
            </w:r>
            <w:proofErr w:type="spellEnd"/>
            <w:r w:rsidRPr="00AF6C82">
              <w:rPr>
                <w:rFonts w:cstheme="minorHAnsi"/>
              </w:rPr>
              <w:t xml:space="preserve"> </w:t>
            </w:r>
            <w:r w:rsidR="00FF36F3">
              <w:rPr>
                <w:rFonts w:cstheme="minorHAnsi"/>
              </w:rPr>
              <w:t>-</w:t>
            </w:r>
            <w:r w:rsidRPr="00AF6C82">
              <w:rPr>
                <w:rFonts w:cstheme="minorHAnsi"/>
              </w:rPr>
              <w:t xml:space="preserve"> Medical Biochemistry</w:t>
            </w:r>
          </w:p>
          <w:p w14:paraId="1CBDBF5E" w14:textId="7ACF3A7B" w:rsidR="004C0415" w:rsidRDefault="004C0415" w:rsidP="004C0415">
            <w:pPr>
              <w:jc w:val="both"/>
              <w:rPr>
                <w:rFonts w:cstheme="minorHAnsi"/>
              </w:rPr>
            </w:pPr>
            <w:r w:rsidRPr="00AF6C82">
              <w:rPr>
                <w:rFonts w:cstheme="minorHAnsi"/>
              </w:rPr>
              <w:t>Dr</w:t>
            </w:r>
            <w:r>
              <w:rPr>
                <w:rFonts w:cstheme="minorHAnsi"/>
              </w:rPr>
              <w:t xml:space="preserve">. </w:t>
            </w:r>
            <w:proofErr w:type="spellStart"/>
            <w:r>
              <w:rPr>
                <w:rFonts w:cstheme="minorHAnsi"/>
              </w:rPr>
              <w:t>Uğur</w:t>
            </w:r>
            <w:proofErr w:type="spellEnd"/>
            <w:r>
              <w:rPr>
                <w:rFonts w:cstheme="minorHAnsi"/>
              </w:rPr>
              <w:t xml:space="preserve"> </w:t>
            </w:r>
            <w:proofErr w:type="spellStart"/>
            <w:r>
              <w:rPr>
                <w:rFonts w:cstheme="minorHAnsi"/>
              </w:rPr>
              <w:t>Kılınç</w:t>
            </w:r>
            <w:proofErr w:type="spellEnd"/>
            <w:r>
              <w:rPr>
                <w:rFonts w:cstheme="minorHAnsi"/>
              </w:rPr>
              <w:t xml:space="preserve"> -</w:t>
            </w:r>
            <w:r w:rsidRPr="00AF6C82">
              <w:rPr>
                <w:rFonts w:cstheme="minorHAnsi"/>
              </w:rPr>
              <w:t xml:space="preserve"> </w:t>
            </w:r>
            <w:r>
              <w:rPr>
                <w:rFonts w:cstheme="minorHAnsi"/>
              </w:rPr>
              <w:t>General Surgery</w:t>
            </w:r>
            <w:r w:rsidRPr="00AF6C82">
              <w:rPr>
                <w:rFonts w:cstheme="minorHAnsi"/>
              </w:rPr>
              <w:t xml:space="preserve"> </w:t>
            </w:r>
          </w:p>
          <w:p w14:paraId="7A738C70" w14:textId="26A57904" w:rsidR="006066D2" w:rsidRPr="00AF6C82" w:rsidRDefault="006066D2" w:rsidP="004C0415">
            <w:pPr>
              <w:jc w:val="both"/>
              <w:rPr>
                <w:rFonts w:cstheme="minorHAnsi"/>
              </w:rPr>
            </w:pPr>
            <w:r>
              <w:rPr>
                <w:rFonts w:cstheme="minorHAnsi"/>
              </w:rPr>
              <w:t xml:space="preserve">Dr. </w:t>
            </w:r>
            <w:proofErr w:type="spellStart"/>
            <w:r>
              <w:rPr>
                <w:rFonts w:cstheme="minorHAnsi"/>
              </w:rPr>
              <w:t>Doğukan</w:t>
            </w:r>
            <w:proofErr w:type="spellEnd"/>
            <w:r>
              <w:rPr>
                <w:rFonts w:cstheme="minorHAnsi"/>
              </w:rPr>
              <w:t xml:space="preserve"> DOĞU- General Surgery</w:t>
            </w:r>
          </w:p>
          <w:p w14:paraId="0FCED700" w14:textId="28B668A0" w:rsidR="00C7430E" w:rsidRDefault="004C0415" w:rsidP="00232F17">
            <w:pPr>
              <w:jc w:val="both"/>
              <w:rPr>
                <w:rFonts w:cstheme="minorHAnsi"/>
              </w:rPr>
            </w:pPr>
            <w:r w:rsidRPr="004C0415">
              <w:rPr>
                <w:rFonts w:cstheme="minorHAnsi"/>
              </w:rPr>
              <w:t xml:space="preserve">Asst. Prof. </w:t>
            </w:r>
            <w:r>
              <w:rPr>
                <w:rFonts w:cstheme="minorHAnsi"/>
              </w:rPr>
              <w:t xml:space="preserve">Dr. Sami </w:t>
            </w:r>
            <w:proofErr w:type="spellStart"/>
            <w:r>
              <w:rPr>
                <w:rFonts w:cstheme="minorHAnsi"/>
              </w:rPr>
              <w:t>Eren</w:t>
            </w:r>
            <w:proofErr w:type="spellEnd"/>
            <w:r w:rsidR="00FF36F3">
              <w:rPr>
                <w:rFonts w:cstheme="minorHAnsi"/>
              </w:rPr>
              <w:t xml:space="preserve"> </w:t>
            </w:r>
            <w:r w:rsidR="00221A82" w:rsidRPr="00AF6C82">
              <w:rPr>
                <w:rFonts w:cstheme="minorHAnsi"/>
              </w:rPr>
              <w:t xml:space="preserve">- </w:t>
            </w:r>
            <w:r w:rsidRPr="00AF6C82">
              <w:rPr>
                <w:rFonts w:cstheme="minorHAnsi"/>
              </w:rPr>
              <w:t xml:space="preserve">Medical Pharmacology </w:t>
            </w:r>
            <w:r w:rsidR="00BC7B57" w:rsidRPr="00AF6C82">
              <w:rPr>
                <w:rFonts w:cstheme="minorHAnsi"/>
              </w:rPr>
              <w:t xml:space="preserve"> </w:t>
            </w:r>
          </w:p>
          <w:p w14:paraId="78D89C56" w14:textId="39DD69E1" w:rsidR="0021255E" w:rsidRDefault="0021255E" w:rsidP="00232F17">
            <w:pPr>
              <w:jc w:val="both"/>
              <w:rPr>
                <w:rFonts w:cstheme="minorHAnsi"/>
              </w:rPr>
            </w:pPr>
            <w:r>
              <w:rPr>
                <w:rFonts w:cstheme="minorHAnsi"/>
              </w:rPr>
              <w:t xml:space="preserve">Asst. Prof. Dr. </w:t>
            </w:r>
            <w:proofErr w:type="spellStart"/>
            <w:r>
              <w:rPr>
                <w:rFonts w:cstheme="minorHAnsi"/>
              </w:rPr>
              <w:t>Merve</w:t>
            </w:r>
            <w:proofErr w:type="spellEnd"/>
            <w:r>
              <w:rPr>
                <w:rFonts w:cstheme="minorHAnsi"/>
              </w:rPr>
              <w:t xml:space="preserve"> TOPCU BULUT- Clinical Psychology</w:t>
            </w:r>
          </w:p>
          <w:p w14:paraId="334B85F4" w14:textId="32C6CDB8" w:rsidR="00232F17" w:rsidRPr="00AF6C82" w:rsidRDefault="00232F17" w:rsidP="00232F17">
            <w:pPr>
              <w:jc w:val="both"/>
              <w:rPr>
                <w:rFonts w:cstheme="minorHAnsi"/>
              </w:rPr>
            </w:pPr>
          </w:p>
        </w:tc>
      </w:tr>
      <w:tr w:rsidR="00794C6B" w:rsidRPr="00CC34CD" w14:paraId="0664093D" w14:textId="77777777" w:rsidTr="00096553">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AF6C82" w14:paraId="62023526" w14:textId="77777777" w:rsidTr="00CC3944">
              <w:trPr>
                <w:tblCellSpacing w:w="15" w:type="dxa"/>
              </w:trPr>
              <w:tc>
                <w:tcPr>
                  <w:tcW w:w="2819" w:type="dxa"/>
                  <w:shd w:val="clear" w:color="auto" w:fill="FFFFFF"/>
                  <w:tcMar>
                    <w:top w:w="0" w:type="dxa"/>
                    <w:left w:w="225" w:type="dxa"/>
                    <w:bottom w:w="0" w:type="dxa"/>
                    <w:right w:w="0" w:type="dxa"/>
                  </w:tcMar>
                  <w:hideMark/>
                </w:tcPr>
                <w:p w14:paraId="12FADE7D" w14:textId="77777777" w:rsidR="009A65C0" w:rsidRPr="00AF6C82" w:rsidRDefault="009A65C0" w:rsidP="00CC3944">
                  <w:pPr>
                    <w:spacing w:after="90" w:line="360" w:lineRule="atLeast"/>
                    <w:rPr>
                      <w:rFonts w:eastAsia="Times New Roman" w:cstheme="minorHAnsi"/>
                      <w:b/>
                      <w:color w:val="777777"/>
                      <w:sz w:val="24"/>
                      <w:szCs w:val="24"/>
                      <w:lang w:eastAsia="tr-TR"/>
                    </w:rPr>
                  </w:pPr>
                </w:p>
              </w:tc>
              <w:tc>
                <w:tcPr>
                  <w:tcW w:w="6466" w:type="dxa"/>
                  <w:shd w:val="clear" w:color="auto" w:fill="FFFFFF"/>
                  <w:tcMar>
                    <w:top w:w="0" w:type="dxa"/>
                    <w:left w:w="225" w:type="dxa"/>
                    <w:bottom w:w="0" w:type="dxa"/>
                    <w:right w:w="0" w:type="dxa"/>
                  </w:tcMar>
                  <w:vAlign w:val="center"/>
                  <w:hideMark/>
                </w:tcPr>
                <w:p w14:paraId="3D362A51" w14:textId="77777777" w:rsidR="009A65C0" w:rsidRPr="00AF6C82" w:rsidRDefault="009A65C0" w:rsidP="009A65C0">
                  <w:pPr>
                    <w:spacing w:after="0" w:line="360" w:lineRule="atLeast"/>
                    <w:rPr>
                      <w:rFonts w:eastAsia="Times New Roman" w:cstheme="minorHAnsi"/>
                      <w:color w:val="777777"/>
                      <w:sz w:val="24"/>
                      <w:szCs w:val="24"/>
                      <w:lang w:eastAsia="tr-TR"/>
                    </w:rPr>
                  </w:pPr>
                </w:p>
              </w:tc>
            </w:tr>
          </w:tbl>
          <w:p w14:paraId="09BDD6D6" w14:textId="77777777" w:rsidR="00794C6B" w:rsidRPr="00AF6C82" w:rsidRDefault="00CC3944" w:rsidP="002703E1">
            <w:pPr>
              <w:jc w:val="center"/>
              <w:rPr>
                <w:rFonts w:cstheme="minorHAnsi"/>
                <w:b/>
              </w:rPr>
            </w:pPr>
            <w:r w:rsidRPr="00AF6C82">
              <w:rPr>
                <w:rFonts w:cstheme="minorHAnsi"/>
                <w:b/>
              </w:rPr>
              <w:t>ACADEMIC STAFF</w:t>
            </w:r>
          </w:p>
        </w:tc>
        <w:tc>
          <w:tcPr>
            <w:tcW w:w="1559" w:type="dxa"/>
          </w:tcPr>
          <w:p w14:paraId="52E79606" w14:textId="0CAE6D5F" w:rsidR="00794C6B" w:rsidRPr="00AF6C82" w:rsidRDefault="00CC3944" w:rsidP="002703E1">
            <w:pPr>
              <w:jc w:val="center"/>
              <w:rPr>
                <w:rFonts w:cstheme="minorHAnsi"/>
                <w:b/>
              </w:rPr>
            </w:pPr>
            <w:r w:rsidRPr="00AF6C82">
              <w:rPr>
                <w:rFonts w:cstheme="minorHAnsi"/>
                <w:b/>
              </w:rPr>
              <w:t>T</w:t>
            </w:r>
            <w:r w:rsidR="00183ACC" w:rsidRPr="00AF6C82">
              <w:rPr>
                <w:rFonts w:cstheme="minorHAnsi"/>
                <w:b/>
              </w:rPr>
              <w:t>HEORETI</w:t>
            </w:r>
            <w:r w:rsidRPr="00AF6C82">
              <w:rPr>
                <w:rFonts w:cstheme="minorHAnsi"/>
                <w:b/>
              </w:rPr>
              <w:t>C</w:t>
            </w:r>
            <w:r w:rsidR="00183ACC" w:rsidRPr="00AF6C82">
              <w:rPr>
                <w:rFonts w:cstheme="minorHAnsi"/>
                <w:b/>
              </w:rPr>
              <w:t xml:space="preserve">AL </w:t>
            </w:r>
            <w:r w:rsidR="00CC7798" w:rsidRPr="00AF6C82">
              <w:rPr>
                <w:rFonts w:cstheme="minorHAnsi"/>
                <w:b/>
              </w:rPr>
              <w:t xml:space="preserve">LECTURE </w:t>
            </w:r>
            <w:r w:rsidR="00183ACC" w:rsidRPr="00AF6C82">
              <w:rPr>
                <w:rFonts w:cstheme="minorHAnsi"/>
                <w:b/>
              </w:rPr>
              <w:t>TI</w:t>
            </w:r>
            <w:r w:rsidRPr="00AF6C82">
              <w:rPr>
                <w:rFonts w:cstheme="minorHAnsi"/>
                <w:b/>
              </w:rPr>
              <w:t>ME</w:t>
            </w:r>
          </w:p>
        </w:tc>
        <w:tc>
          <w:tcPr>
            <w:tcW w:w="1276" w:type="dxa"/>
          </w:tcPr>
          <w:p w14:paraId="19734C8F" w14:textId="1AA6907C" w:rsidR="00794C6B" w:rsidRPr="00AF6C82" w:rsidRDefault="00183ACC" w:rsidP="002703E1">
            <w:pPr>
              <w:jc w:val="center"/>
              <w:rPr>
                <w:rFonts w:cstheme="minorHAnsi"/>
                <w:b/>
              </w:rPr>
            </w:pPr>
            <w:r w:rsidRPr="00AF6C82">
              <w:rPr>
                <w:rFonts w:cstheme="minorHAnsi"/>
                <w:b/>
              </w:rPr>
              <w:t xml:space="preserve">PRACTICAL </w:t>
            </w:r>
            <w:r w:rsidR="00CC7798" w:rsidRPr="00AF6C82">
              <w:rPr>
                <w:rFonts w:cstheme="minorHAnsi"/>
                <w:b/>
              </w:rPr>
              <w:t xml:space="preserve">LECTURE </w:t>
            </w:r>
            <w:r w:rsidRPr="00AF6C82">
              <w:rPr>
                <w:rFonts w:cstheme="minorHAnsi"/>
                <w:b/>
              </w:rPr>
              <w:t>TI</w:t>
            </w:r>
            <w:r w:rsidR="00CC3944" w:rsidRPr="00AF6C82">
              <w:rPr>
                <w:rFonts w:cstheme="minorHAnsi"/>
                <w:b/>
              </w:rPr>
              <w:t>ME</w:t>
            </w:r>
          </w:p>
        </w:tc>
        <w:tc>
          <w:tcPr>
            <w:tcW w:w="1417" w:type="dxa"/>
          </w:tcPr>
          <w:p w14:paraId="774CBE65" w14:textId="77777777" w:rsidR="00794C6B" w:rsidRPr="00AF6C82" w:rsidRDefault="00977E62" w:rsidP="002703E1">
            <w:pPr>
              <w:jc w:val="center"/>
              <w:rPr>
                <w:rFonts w:cstheme="minorHAnsi"/>
                <w:b/>
              </w:rPr>
            </w:pPr>
            <w:r w:rsidRPr="00AF6C82">
              <w:rPr>
                <w:rFonts w:cstheme="minorHAnsi"/>
                <w:b/>
              </w:rPr>
              <w:t>INTERACTIVE EDUCATION</w:t>
            </w:r>
          </w:p>
          <w:p w14:paraId="56312E96" w14:textId="77777777" w:rsidR="00977E62" w:rsidRPr="00AF6C82" w:rsidRDefault="00977E62" w:rsidP="002703E1">
            <w:pPr>
              <w:jc w:val="center"/>
              <w:rPr>
                <w:rFonts w:cstheme="minorHAnsi"/>
                <w:b/>
              </w:rPr>
            </w:pPr>
            <w:r w:rsidRPr="00AF6C82">
              <w:rPr>
                <w:rFonts w:cstheme="minorHAnsi"/>
                <w:b/>
              </w:rPr>
              <w:t>TIME</w:t>
            </w:r>
          </w:p>
        </w:tc>
        <w:tc>
          <w:tcPr>
            <w:tcW w:w="992" w:type="dxa"/>
          </w:tcPr>
          <w:p w14:paraId="37D5211C" w14:textId="77777777" w:rsidR="00794C6B" w:rsidRPr="00AF6C82" w:rsidRDefault="00794C6B" w:rsidP="00977E62">
            <w:pPr>
              <w:jc w:val="center"/>
              <w:rPr>
                <w:rFonts w:cstheme="minorHAnsi"/>
                <w:b/>
              </w:rPr>
            </w:pPr>
            <w:r w:rsidRPr="00AF6C82">
              <w:rPr>
                <w:rFonts w:cstheme="minorHAnsi"/>
                <w:b/>
              </w:rPr>
              <w:t>TO</w:t>
            </w:r>
            <w:r w:rsidR="00977E62" w:rsidRPr="00AF6C82">
              <w:rPr>
                <w:rFonts w:cstheme="minorHAnsi"/>
                <w:b/>
              </w:rPr>
              <w:t>TAL TIME</w:t>
            </w:r>
          </w:p>
        </w:tc>
      </w:tr>
      <w:tr w:rsidR="009D707D" w:rsidRPr="00CC34CD" w14:paraId="5185951B" w14:textId="77777777" w:rsidTr="00C7430E">
        <w:trPr>
          <w:trHeight w:val="200"/>
        </w:trPr>
        <w:tc>
          <w:tcPr>
            <w:tcW w:w="3823" w:type="dxa"/>
          </w:tcPr>
          <w:p w14:paraId="0375C68D" w14:textId="22DAF8D1" w:rsidR="009D707D" w:rsidRPr="00221A82" w:rsidRDefault="00CC34CD" w:rsidP="007170AC">
            <w:pPr>
              <w:rPr>
                <w:rFonts w:cstheme="minorHAnsi"/>
                <w:b/>
              </w:rPr>
            </w:pPr>
            <w:r w:rsidRPr="00221A82">
              <w:rPr>
                <w:rFonts w:cstheme="minorHAnsi"/>
                <w:b/>
              </w:rPr>
              <w:t>Medical Microbiology</w:t>
            </w:r>
          </w:p>
        </w:tc>
        <w:tc>
          <w:tcPr>
            <w:tcW w:w="1559" w:type="dxa"/>
          </w:tcPr>
          <w:p w14:paraId="584EC3F9" w14:textId="2EFB9D51" w:rsidR="009D707D" w:rsidRPr="00221A82" w:rsidRDefault="00A0492D" w:rsidP="00852F47">
            <w:pPr>
              <w:jc w:val="center"/>
              <w:rPr>
                <w:rFonts w:cstheme="minorHAnsi"/>
              </w:rPr>
            </w:pPr>
            <w:r>
              <w:rPr>
                <w:rFonts w:cstheme="minorHAnsi"/>
              </w:rPr>
              <w:t>16</w:t>
            </w:r>
          </w:p>
        </w:tc>
        <w:tc>
          <w:tcPr>
            <w:tcW w:w="1276" w:type="dxa"/>
          </w:tcPr>
          <w:p w14:paraId="60C0FC80" w14:textId="547A57F3" w:rsidR="009D707D" w:rsidRPr="00221A82" w:rsidRDefault="00E93B43" w:rsidP="009D707D">
            <w:pPr>
              <w:jc w:val="center"/>
              <w:rPr>
                <w:rFonts w:cstheme="minorHAnsi"/>
              </w:rPr>
            </w:pPr>
            <w:r>
              <w:rPr>
                <w:rFonts w:cstheme="minorHAnsi"/>
              </w:rPr>
              <w:t>-</w:t>
            </w:r>
          </w:p>
        </w:tc>
        <w:tc>
          <w:tcPr>
            <w:tcW w:w="1417" w:type="dxa"/>
          </w:tcPr>
          <w:p w14:paraId="66A39A8E" w14:textId="63C9681B" w:rsidR="00911663" w:rsidRPr="00221A82" w:rsidRDefault="00911663" w:rsidP="00911663">
            <w:pPr>
              <w:jc w:val="center"/>
              <w:rPr>
                <w:rFonts w:cstheme="minorHAnsi"/>
              </w:rPr>
            </w:pPr>
            <w:r>
              <w:rPr>
                <w:rFonts w:cstheme="minorHAnsi"/>
              </w:rPr>
              <w:t xml:space="preserve">PBL </w:t>
            </w:r>
            <w:r w:rsidR="00D70404">
              <w:rPr>
                <w:rFonts w:cstheme="minorHAnsi"/>
              </w:rPr>
              <w:t>(6 hours)</w:t>
            </w:r>
          </w:p>
        </w:tc>
        <w:tc>
          <w:tcPr>
            <w:tcW w:w="992" w:type="dxa"/>
          </w:tcPr>
          <w:p w14:paraId="2D6D348B" w14:textId="499EC32F" w:rsidR="00970348" w:rsidRPr="00221A82" w:rsidRDefault="00692F59" w:rsidP="006962E4">
            <w:pPr>
              <w:jc w:val="center"/>
              <w:rPr>
                <w:rFonts w:cstheme="minorHAnsi"/>
              </w:rPr>
            </w:pPr>
            <w:r>
              <w:rPr>
                <w:rFonts w:cstheme="minorHAnsi"/>
              </w:rPr>
              <w:t>22</w:t>
            </w:r>
          </w:p>
        </w:tc>
      </w:tr>
      <w:tr w:rsidR="00C90FE2" w:rsidRPr="00CC34CD" w14:paraId="42B0930C" w14:textId="77777777" w:rsidTr="00096553">
        <w:trPr>
          <w:trHeight w:val="202"/>
        </w:trPr>
        <w:tc>
          <w:tcPr>
            <w:tcW w:w="3823" w:type="dxa"/>
          </w:tcPr>
          <w:p w14:paraId="5E2156C2" w14:textId="160293A8" w:rsidR="00C90FE2" w:rsidRPr="00221A82" w:rsidRDefault="00C7430E" w:rsidP="007170AC">
            <w:pPr>
              <w:rPr>
                <w:rFonts w:cstheme="minorHAnsi"/>
                <w:b/>
              </w:rPr>
            </w:pPr>
            <w:r w:rsidRPr="00221A82">
              <w:rPr>
                <w:rFonts w:cstheme="minorHAnsi"/>
                <w:b/>
              </w:rPr>
              <w:t>Medical Biochemistry</w:t>
            </w:r>
          </w:p>
        </w:tc>
        <w:tc>
          <w:tcPr>
            <w:tcW w:w="1559" w:type="dxa"/>
          </w:tcPr>
          <w:p w14:paraId="400A3687" w14:textId="4A750B88" w:rsidR="00C90FE2" w:rsidRPr="00221A82" w:rsidRDefault="00ED3C68" w:rsidP="009D707D">
            <w:pPr>
              <w:jc w:val="center"/>
              <w:rPr>
                <w:rFonts w:cstheme="minorHAnsi"/>
              </w:rPr>
            </w:pPr>
            <w:r>
              <w:rPr>
                <w:rFonts w:cstheme="minorHAnsi"/>
              </w:rPr>
              <w:t>5</w:t>
            </w:r>
          </w:p>
        </w:tc>
        <w:tc>
          <w:tcPr>
            <w:tcW w:w="1276" w:type="dxa"/>
          </w:tcPr>
          <w:p w14:paraId="62DAC204" w14:textId="2E83703D" w:rsidR="00C90FE2" w:rsidRPr="00221A82" w:rsidRDefault="00970348" w:rsidP="009D707D">
            <w:pPr>
              <w:jc w:val="center"/>
              <w:rPr>
                <w:rFonts w:cstheme="minorHAnsi"/>
              </w:rPr>
            </w:pPr>
            <w:r w:rsidRPr="00221A82">
              <w:rPr>
                <w:rFonts w:cstheme="minorHAnsi"/>
              </w:rPr>
              <w:t>-</w:t>
            </w:r>
          </w:p>
        </w:tc>
        <w:tc>
          <w:tcPr>
            <w:tcW w:w="1417" w:type="dxa"/>
          </w:tcPr>
          <w:p w14:paraId="7D51FFA5" w14:textId="03759128" w:rsidR="00C90FE2" w:rsidRPr="00221A82" w:rsidRDefault="00970348" w:rsidP="009D707D">
            <w:pPr>
              <w:jc w:val="center"/>
              <w:rPr>
                <w:rFonts w:cstheme="minorHAnsi"/>
              </w:rPr>
            </w:pPr>
            <w:r w:rsidRPr="00221A82">
              <w:rPr>
                <w:rFonts w:cstheme="minorHAnsi"/>
              </w:rPr>
              <w:t>-</w:t>
            </w:r>
          </w:p>
        </w:tc>
        <w:tc>
          <w:tcPr>
            <w:tcW w:w="992" w:type="dxa"/>
          </w:tcPr>
          <w:p w14:paraId="4DC9683C" w14:textId="7B2B5AD2" w:rsidR="00970348" w:rsidRPr="00221A82" w:rsidRDefault="00ED3C68" w:rsidP="00970348">
            <w:pPr>
              <w:jc w:val="center"/>
              <w:rPr>
                <w:rFonts w:cstheme="minorHAnsi"/>
              </w:rPr>
            </w:pPr>
            <w:r>
              <w:rPr>
                <w:rFonts w:cstheme="minorHAnsi"/>
              </w:rPr>
              <w:t>5</w:t>
            </w:r>
          </w:p>
        </w:tc>
      </w:tr>
      <w:tr w:rsidR="00AD72EE" w:rsidRPr="00CC34CD" w14:paraId="7F750FF6" w14:textId="77777777" w:rsidTr="00096553">
        <w:trPr>
          <w:trHeight w:val="202"/>
        </w:trPr>
        <w:tc>
          <w:tcPr>
            <w:tcW w:w="3823" w:type="dxa"/>
          </w:tcPr>
          <w:p w14:paraId="2BCF0862" w14:textId="26E39DF8" w:rsidR="00AD72EE" w:rsidRPr="00221A82" w:rsidRDefault="00AD72EE" w:rsidP="007170AC">
            <w:pPr>
              <w:rPr>
                <w:rFonts w:cstheme="minorHAnsi"/>
                <w:b/>
              </w:rPr>
            </w:pPr>
            <w:r>
              <w:rPr>
                <w:rFonts w:cstheme="minorHAnsi"/>
                <w:b/>
              </w:rPr>
              <w:t>Biophysics</w:t>
            </w:r>
          </w:p>
        </w:tc>
        <w:tc>
          <w:tcPr>
            <w:tcW w:w="1559" w:type="dxa"/>
          </w:tcPr>
          <w:p w14:paraId="4081508C" w14:textId="1747BC6B" w:rsidR="00AD72EE" w:rsidRDefault="00AD72EE" w:rsidP="009D707D">
            <w:pPr>
              <w:jc w:val="center"/>
              <w:rPr>
                <w:rFonts w:cstheme="minorHAnsi"/>
              </w:rPr>
            </w:pPr>
            <w:r>
              <w:rPr>
                <w:rFonts w:cstheme="minorHAnsi"/>
              </w:rPr>
              <w:t>4</w:t>
            </w:r>
          </w:p>
        </w:tc>
        <w:tc>
          <w:tcPr>
            <w:tcW w:w="1276" w:type="dxa"/>
          </w:tcPr>
          <w:p w14:paraId="3BFBE67F" w14:textId="36140E7E" w:rsidR="00AD72EE" w:rsidRPr="00221A82" w:rsidRDefault="00AD72EE" w:rsidP="009D707D">
            <w:pPr>
              <w:jc w:val="center"/>
              <w:rPr>
                <w:rFonts w:cstheme="minorHAnsi"/>
              </w:rPr>
            </w:pPr>
            <w:r>
              <w:rPr>
                <w:rFonts w:cstheme="minorHAnsi"/>
              </w:rPr>
              <w:t>-</w:t>
            </w:r>
          </w:p>
        </w:tc>
        <w:tc>
          <w:tcPr>
            <w:tcW w:w="1417" w:type="dxa"/>
          </w:tcPr>
          <w:p w14:paraId="49C67598" w14:textId="3A7CC566" w:rsidR="00AD72EE" w:rsidRPr="00221A82" w:rsidRDefault="00AD72EE" w:rsidP="009D707D">
            <w:pPr>
              <w:jc w:val="center"/>
              <w:rPr>
                <w:rFonts w:cstheme="minorHAnsi"/>
              </w:rPr>
            </w:pPr>
            <w:r>
              <w:rPr>
                <w:rFonts w:cstheme="minorHAnsi"/>
              </w:rPr>
              <w:t>-</w:t>
            </w:r>
          </w:p>
        </w:tc>
        <w:tc>
          <w:tcPr>
            <w:tcW w:w="992" w:type="dxa"/>
          </w:tcPr>
          <w:p w14:paraId="5D9A31CB" w14:textId="6EB1576D" w:rsidR="00AD72EE" w:rsidRDefault="00100985" w:rsidP="00970348">
            <w:pPr>
              <w:jc w:val="center"/>
              <w:rPr>
                <w:rFonts w:cstheme="minorHAnsi"/>
              </w:rPr>
            </w:pPr>
            <w:r>
              <w:rPr>
                <w:rFonts w:cstheme="minorHAnsi"/>
              </w:rPr>
              <w:t>4</w:t>
            </w:r>
          </w:p>
        </w:tc>
      </w:tr>
      <w:tr w:rsidR="00970348" w:rsidRPr="00CC34CD" w14:paraId="19A55C81" w14:textId="77777777" w:rsidTr="00096553">
        <w:trPr>
          <w:trHeight w:val="417"/>
        </w:trPr>
        <w:tc>
          <w:tcPr>
            <w:tcW w:w="3823" w:type="dxa"/>
          </w:tcPr>
          <w:p w14:paraId="15294D46" w14:textId="77777777" w:rsidR="00970348" w:rsidRPr="004B2007" w:rsidRDefault="00970348" w:rsidP="007170AC">
            <w:pPr>
              <w:rPr>
                <w:rFonts w:cstheme="minorHAnsi"/>
                <w:b/>
              </w:rPr>
            </w:pPr>
            <w:r w:rsidRPr="004B2007">
              <w:rPr>
                <w:rFonts w:cstheme="minorHAnsi"/>
                <w:b/>
              </w:rPr>
              <w:t>Public Health</w:t>
            </w:r>
          </w:p>
          <w:p w14:paraId="6389B529" w14:textId="77777777" w:rsidR="00970348" w:rsidRPr="004B2007" w:rsidRDefault="00970348" w:rsidP="007170AC">
            <w:pPr>
              <w:rPr>
                <w:rFonts w:cstheme="minorHAnsi"/>
                <w:b/>
              </w:rPr>
            </w:pPr>
          </w:p>
        </w:tc>
        <w:tc>
          <w:tcPr>
            <w:tcW w:w="1559" w:type="dxa"/>
          </w:tcPr>
          <w:p w14:paraId="34F7E2BA" w14:textId="76F3B41E" w:rsidR="00970348" w:rsidRPr="004B2007" w:rsidRDefault="00852F47" w:rsidP="00970348">
            <w:pPr>
              <w:jc w:val="center"/>
              <w:rPr>
                <w:rFonts w:cstheme="minorHAnsi"/>
              </w:rPr>
            </w:pPr>
            <w:r>
              <w:rPr>
                <w:rFonts w:cstheme="minorHAnsi"/>
              </w:rPr>
              <w:t>11</w:t>
            </w:r>
          </w:p>
        </w:tc>
        <w:tc>
          <w:tcPr>
            <w:tcW w:w="1276" w:type="dxa"/>
          </w:tcPr>
          <w:p w14:paraId="24C1C493" w14:textId="12AFF5DB" w:rsidR="00970348" w:rsidRPr="004B2007" w:rsidRDefault="00970348" w:rsidP="00970348">
            <w:pPr>
              <w:jc w:val="center"/>
              <w:rPr>
                <w:rFonts w:cstheme="minorHAnsi"/>
              </w:rPr>
            </w:pPr>
            <w:r w:rsidRPr="004B2007">
              <w:rPr>
                <w:rFonts w:cstheme="minorHAnsi"/>
              </w:rPr>
              <w:t>-</w:t>
            </w:r>
          </w:p>
        </w:tc>
        <w:tc>
          <w:tcPr>
            <w:tcW w:w="1417" w:type="dxa"/>
          </w:tcPr>
          <w:p w14:paraId="389F0E6C" w14:textId="03779F37" w:rsidR="00970348" w:rsidRPr="004B2007" w:rsidRDefault="00970348" w:rsidP="00970348">
            <w:pPr>
              <w:jc w:val="center"/>
              <w:rPr>
                <w:rFonts w:cstheme="minorHAnsi"/>
              </w:rPr>
            </w:pPr>
            <w:r w:rsidRPr="004B2007">
              <w:rPr>
                <w:rFonts w:cstheme="minorHAnsi"/>
              </w:rPr>
              <w:t>-</w:t>
            </w:r>
          </w:p>
        </w:tc>
        <w:tc>
          <w:tcPr>
            <w:tcW w:w="992" w:type="dxa"/>
          </w:tcPr>
          <w:p w14:paraId="48F928F7" w14:textId="0DD2E6D8" w:rsidR="00970348" w:rsidRPr="004B2007" w:rsidRDefault="00100985" w:rsidP="00970348">
            <w:pPr>
              <w:jc w:val="center"/>
              <w:rPr>
                <w:rFonts w:cstheme="minorHAnsi"/>
              </w:rPr>
            </w:pPr>
            <w:r>
              <w:rPr>
                <w:rFonts w:cstheme="minorHAnsi"/>
              </w:rPr>
              <w:t>11</w:t>
            </w:r>
          </w:p>
        </w:tc>
      </w:tr>
      <w:tr w:rsidR="00970348" w:rsidRPr="00CC34CD" w14:paraId="6DF6092C" w14:textId="77777777" w:rsidTr="00096553">
        <w:trPr>
          <w:trHeight w:val="417"/>
        </w:trPr>
        <w:tc>
          <w:tcPr>
            <w:tcW w:w="3823" w:type="dxa"/>
          </w:tcPr>
          <w:p w14:paraId="2D64AB03" w14:textId="24B6A288" w:rsidR="00970348" w:rsidRPr="004B2007" w:rsidRDefault="00970348" w:rsidP="007170AC">
            <w:pPr>
              <w:rPr>
                <w:rFonts w:cstheme="minorHAnsi"/>
                <w:b/>
              </w:rPr>
            </w:pPr>
            <w:r w:rsidRPr="004B2007">
              <w:rPr>
                <w:rFonts w:cstheme="minorHAnsi"/>
                <w:b/>
              </w:rPr>
              <w:t>Family Medicine</w:t>
            </w:r>
          </w:p>
        </w:tc>
        <w:tc>
          <w:tcPr>
            <w:tcW w:w="1559" w:type="dxa"/>
          </w:tcPr>
          <w:p w14:paraId="0A015887" w14:textId="2B6C65AF" w:rsidR="00970348" w:rsidRPr="004B2007" w:rsidRDefault="004B2007" w:rsidP="00970348">
            <w:pPr>
              <w:jc w:val="center"/>
              <w:rPr>
                <w:rFonts w:cstheme="minorHAnsi"/>
              </w:rPr>
            </w:pPr>
            <w:r w:rsidRPr="004B2007">
              <w:rPr>
                <w:rFonts w:cstheme="minorHAnsi"/>
              </w:rPr>
              <w:t>5</w:t>
            </w:r>
          </w:p>
        </w:tc>
        <w:tc>
          <w:tcPr>
            <w:tcW w:w="1276" w:type="dxa"/>
          </w:tcPr>
          <w:p w14:paraId="70ADDCA0" w14:textId="297E71A0" w:rsidR="00970348" w:rsidRPr="004B2007" w:rsidRDefault="00970348" w:rsidP="00970348">
            <w:pPr>
              <w:jc w:val="center"/>
              <w:rPr>
                <w:rFonts w:cstheme="minorHAnsi"/>
              </w:rPr>
            </w:pPr>
            <w:r w:rsidRPr="004B2007">
              <w:rPr>
                <w:rFonts w:cstheme="minorHAnsi"/>
              </w:rPr>
              <w:t>-</w:t>
            </w:r>
          </w:p>
        </w:tc>
        <w:tc>
          <w:tcPr>
            <w:tcW w:w="1417" w:type="dxa"/>
          </w:tcPr>
          <w:p w14:paraId="58F5DF0F" w14:textId="72D9D9C5" w:rsidR="00970348" w:rsidRPr="004B2007" w:rsidRDefault="00970348" w:rsidP="00970348">
            <w:pPr>
              <w:jc w:val="center"/>
              <w:rPr>
                <w:rFonts w:cstheme="minorHAnsi"/>
              </w:rPr>
            </w:pPr>
            <w:r w:rsidRPr="004B2007">
              <w:rPr>
                <w:rFonts w:cstheme="minorHAnsi"/>
              </w:rPr>
              <w:t>-</w:t>
            </w:r>
          </w:p>
        </w:tc>
        <w:tc>
          <w:tcPr>
            <w:tcW w:w="992" w:type="dxa"/>
          </w:tcPr>
          <w:p w14:paraId="6B7B22E1" w14:textId="3ED867AA" w:rsidR="00970348" w:rsidRPr="004B2007" w:rsidRDefault="004B2007" w:rsidP="00970348">
            <w:pPr>
              <w:jc w:val="center"/>
              <w:rPr>
                <w:rFonts w:cstheme="minorHAnsi"/>
              </w:rPr>
            </w:pPr>
            <w:r w:rsidRPr="004B2007">
              <w:rPr>
                <w:rFonts w:cstheme="minorHAnsi"/>
              </w:rPr>
              <w:t>5</w:t>
            </w:r>
          </w:p>
        </w:tc>
      </w:tr>
      <w:tr w:rsidR="00970348" w:rsidRPr="00CC34CD" w14:paraId="68CA05E0" w14:textId="77777777" w:rsidTr="00096553">
        <w:trPr>
          <w:trHeight w:val="417"/>
        </w:trPr>
        <w:tc>
          <w:tcPr>
            <w:tcW w:w="3823" w:type="dxa"/>
          </w:tcPr>
          <w:p w14:paraId="052F3914" w14:textId="3DF0C738" w:rsidR="00970348" w:rsidRPr="004B2007" w:rsidRDefault="00970348" w:rsidP="007170AC">
            <w:pPr>
              <w:rPr>
                <w:rFonts w:cstheme="minorHAnsi"/>
                <w:b/>
              </w:rPr>
            </w:pPr>
            <w:r w:rsidRPr="004B2007">
              <w:rPr>
                <w:rFonts w:cstheme="minorHAnsi"/>
                <w:b/>
              </w:rPr>
              <w:t>Internal Medicine</w:t>
            </w:r>
          </w:p>
        </w:tc>
        <w:tc>
          <w:tcPr>
            <w:tcW w:w="1559" w:type="dxa"/>
          </w:tcPr>
          <w:p w14:paraId="7FAD7693" w14:textId="02845768" w:rsidR="00970348" w:rsidRPr="004B2007" w:rsidRDefault="00BA031E" w:rsidP="00970348">
            <w:pPr>
              <w:jc w:val="center"/>
              <w:rPr>
                <w:rFonts w:cstheme="minorHAnsi"/>
              </w:rPr>
            </w:pPr>
            <w:r>
              <w:rPr>
                <w:rFonts w:cstheme="minorHAnsi"/>
              </w:rPr>
              <w:t>3</w:t>
            </w:r>
          </w:p>
        </w:tc>
        <w:tc>
          <w:tcPr>
            <w:tcW w:w="1276" w:type="dxa"/>
          </w:tcPr>
          <w:p w14:paraId="3CAADC17" w14:textId="3C31825A" w:rsidR="00970348" w:rsidRPr="004B2007" w:rsidRDefault="00BA031E" w:rsidP="00970348">
            <w:pPr>
              <w:jc w:val="center"/>
              <w:rPr>
                <w:rFonts w:cstheme="minorHAnsi"/>
              </w:rPr>
            </w:pPr>
            <w:r>
              <w:rPr>
                <w:rFonts w:cstheme="minorHAnsi"/>
              </w:rPr>
              <w:t>-</w:t>
            </w:r>
          </w:p>
        </w:tc>
        <w:tc>
          <w:tcPr>
            <w:tcW w:w="1417" w:type="dxa"/>
          </w:tcPr>
          <w:p w14:paraId="01CA2D69" w14:textId="50839C5F" w:rsidR="00970348" w:rsidRPr="004B2007" w:rsidRDefault="0069301C" w:rsidP="00970348">
            <w:pPr>
              <w:jc w:val="center"/>
              <w:rPr>
                <w:rFonts w:cstheme="minorHAnsi"/>
              </w:rPr>
            </w:pPr>
            <w:r w:rsidRPr="004B2007">
              <w:rPr>
                <w:rFonts w:cstheme="minorHAnsi"/>
              </w:rPr>
              <w:t>CBL (2 hours)</w:t>
            </w:r>
          </w:p>
        </w:tc>
        <w:tc>
          <w:tcPr>
            <w:tcW w:w="992" w:type="dxa"/>
          </w:tcPr>
          <w:p w14:paraId="443CBA75" w14:textId="48F81153" w:rsidR="00970348" w:rsidRPr="004B2007" w:rsidRDefault="006962E4" w:rsidP="00970348">
            <w:pPr>
              <w:jc w:val="center"/>
              <w:rPr>
                <w:rFonts w:cstheme="minorHAnsi"/>
              </w:rPr>
            </w:pPr>
            <w:r>
              <w:rPr>
                <w:rFonts w:cstheme="minorHAnsi"/>
              </w:rPr>
              <w:t>5</w:t>
            </w:r>
          </w:p>
        </w:tc>
      </w:tr>
      <w:tr w:rsidR="00970348" w:rsidRPr="00CC34CD" w14:paraId="559DF1FB" w14:textId="77777777" w:rsidTr="00096553">
        <w:trPr>
          <w:trHeight w:val="417"/>
        </w:trPr>
        <w:tc>
          <w:tcPr>
            <w:tcW w:w="3823" w:type="dxa"/>
          </w:tcPr>
          <w:p w14:paraId="16F80A19" w14:textId="41AB47E1" w:rsidR="00970348" w:rsidRPr="00221A82" w:rsidRDefault="00BC032D" w:rsidP="007170AC">
            <w:pPr>
              <w:rPr>
                <w:rFonts w:cstheme="minorHAnsi"/>
                <w:b/>
              </w:rPr>
            </w:pPr>
            <w:r>
              <w:rPr>
                <w:rFonts w:cstheme="minorHAnsi"/>
                <w:b/>
              </w:rPr>
              <w:t>General Surgery</w:t>
            </w:r>
          </w:p>
        </w:tc>
        <w:tc>
          <w:tcPr>
            <w:tcW w:w="1559" w:type="dxa"/>
          </w:tcPr>
          <w:p w14:paraId="44A81276" w14:textId="26C68B4A" w:rsidR="00970348" w:rsidRPr="00221A82" w:rsidRDefault="006066D2" w:rsidP="00970348">
            <w:pPr>
              <w:jc w:val="center"/>
              <w:rPr>
                <w:rFonts w:cstheme="minorHAnsi"/>
              </w:rPr>
            </w:pPr>
            <w:r>
              <w:rPr>
                <w:rFonts w:cstheme="minorHAnsi"/>
              </w:rPr>
              <w:t>6</w:t>
            </w:r>
          </w:p>
        </w:tc>
        <w:tc>
          <w:tcPr>
            <w:tcW w:w="1276" w:type="dxa"/>
          </w:tcPr>
          <w:p w14:paraId="7ED9073D" w14:textId="16BDAF22" w:rsidR="00970348" w:rsidRPr="00221A82" w:rsidRDefault="0069301C" w:rsidP="00970348">
            <w:pPr>
              <w:jc w:val="center"/>
              <w:rPr>
                <w:rFonts w:cstheme="minorHAnsi"/>
              </w:rPr>
            </w:pPr>
            <w:r w:rsidRPr="00221A82">
              <w:rPr>
                <w:rFonts w:cstheme="minorHAnsi"/>
              </w:rPr>
              <w:t>-</w:t>
            </w:r>
          </w:p>
        </w:tc>
        <w:tc>
          <w:tcPr>
            <w:tcW w:w="1417" w:type="dxa"/>
          </w:tcPr>
          <w:p w14:paraId="66F7AF36" w14:textId="05F46EB7" w:rsidR="00970348" w:rsidRPr="00221A82" w:rsidRDefault="0069301C" w:rsidP="00970348">
            <w:pPr>
              <w:jc w:val="center"/>
              <w:rPr>
                <w:rFonts w:cstheme="minorHAnsi"/>
              </w:rPr>
            </w:pPr>
            <w:r w:rsidRPr="00221A82">
              <w:rPr>
                <w:rFonts w:cstheme="minorHAnsi"/>
              </w:rPr>
              <w:t>-</w:t>
            </w:r>
          </w:p>
        </w:tc>
        <w:tc>
          <w:tcPr>
            <w:tcW w:w="992" w:type="dxa"/>
          </w:tcPr>
          <w:p w14:paraId="470994CA" w14:textId="3B9E0226" w:rsidR="00970348" w:rsidRPr="00221A82" w:rsidRDefault="006066D2" w:rsidP="00970348">
            <w:pPr>
              <w:jc w:val="center"/>
              <w:rPr>
                <w:rFonts w:cstheme="minorHAnsi"/>
              </w:rPr>
            </w:pPr>
            <w:r>
              <w:rPr>
                <w:rFonts w:cstheme="minorHAnsi"/>
              </w:rPr>
              <w:t>6</w:t>
            </w:r>
          </w:p>
        </w:tc>
      </w:tr>
      <w:tr w:rsidR="009244BF" w:rsidRPr="00CC34CD" w14:paraId="1EE8EA1C" w14:textId="77777777" w:rsidTr="00096553">
        <w:trPr>
          <w:trHeight w:val="417"/>
        </w:trPr>
        <w:tc>
          <w:tcPr>
            <w:tcW w:w="3823" w:type="dxa"/>
          </w:tcPr>
          <w:p w14:paraId="61F88249" w14:textId="73DE8C8B" w:rsidR="009244BF" w:rsidRPr="004B2007" w:rsidRDefault="009244BF" w:rsidP="007170AC">
            <w:pPr>
              <w:rPr>
                <w:rFonts w:cstheme="minorHAnsi"/>
                <w:b/>
              </w:rPr>
            </w:pPr>
            <w:r w:rsidRPr="004B2007">
              <w:rPr>
                <w:rFonts w:cstheme="minorHAnsi"/>
                <w:b/>
              </w:rPr>
              <w:t>Pediatrics</w:t>
            </w:r>
          </w:p>
        </w:tc>
        <w:tc>
          <w:tcPr>
            <w:tcW w:w="1559" w:type="dxa"/>
          </w:tcPr>
          <w:p w14:paraId="15AB063C" w14:textId="6869F6B5" w:rsidR="009244BF" w:rsidRPr="004B2007" w:rsidRDefault="009244BF" w:rsidP="00970348">
            <w:pPr>
              <w:jc w:val="center"/>
              <w:rPr>
                <w:rFonts w:cstheme="minorHAnsi"/>
              </w:rPr>
            </w:pPr>
            <w:r w:rsidRPr="004B2007">
              <w:rPr>
                <w:rFonts w:cstheme="minorHAnsi"/>
              </w:rPr>
              <w:t>2</w:t>
            </w:r>
          </w:p>
        </w:tc>
        <w:tc>
          <w:tcPr>
            <w:tcW w:w="1276" w:type="dxa"/>
          </w:tcPr>
          <w:p w14:paraId="5D1AEBDC" w14:textId="442A62FB" w:rsidR="009244BF" w:rsidRPr="004B2007" w:rsidRDefault="009244BF" w:rsidP="00970348">
            <w:pPr>
              <w:jc w:val="center"/>
              <w:rPr>
                <w:rFonts w:cstheme="minorHAnsi"/>
              </w:rPr>
            </w:pPr>
            <w:r w:rsidRPr="004B2007">
              <w:rPr>
                <w:rFonts w:cstheme="minorHAnsi"/>
              </w:rPr>
              <w:t>-</w:t>
            </w:r>
          </w:p>
        </w:tc>
        <w:tc>
          <w:tcPr>
            <w:tcW w:w="1417" w:type="dxa"/>
          </w:tcPr>
          <w:p w14:paraId="6CD73C5F" w14:textId="2924203C" w:rsidR="009244BF" w:rsidRPr="004B2007" w:rsidRDefault="009244BF" w:rsidP="00970348">
            <w:pPr>
              <w:jc w:val="center"/>
              <w:rPr>
                <w:rFonts w:cstheme="minorHAnsi"/>
              </w:rPr>
            </w:pPr>
            <w:r w:rsidRPr="004B2007">
              <w:rPr>
                <w:rFonts w:cstheme="minorHAnsi"/>
              </w:rPr>
              <w:t>-</w:t>
            </w:r>
          </w:p>
        </w:tc>
        <w:tc>
          <w:tcPr>
            <w:tcW w:w="992" w:type="dxa"/>
          </w:tcPr>
          <w:p w14:paraId="18340678" w14:textId="69F56A99" w:rsidR="009244BF" w:rsidRPr="004B2007" w:rsidRDefault="009244BF" w:rsidP="00970348">
            <w:pPr>
              <w:jc w:val="center"/>
              <w:rPr>
                <w:rFonts w:cstheme="minorHAnsi"/>
              </w:rPr>
            </w:pPr>
            <w:r w:rsidRPr="004B2007">
              <w:rPr>
                <w:rFonts w:cstheme="minorHAnsi"/>
              </w:rPr>
              <w:t>2</w:t>
            </w:r>
          </w:p>
        </w:tc>
      </w:tr>
      <w:tr w:rsidR="003A43C0" w:rsidRPr="00CC34CD" w14:paraId="3AA45B89" w14:textId="77777777" w:rsidTr="00096553">
        <w:trPr>
          <w:trHeight w:val="417"/>
        </w:trPr>
        <w:tc>
          <w:tcPr>
            <w:tcW w:w="3823" w:type="dxa"/>
          </w:tcPr>
          <w:p w14:paraId="34B1F5F3" w14:textId="70CA15D3" w:rsidR="003A43C0" w:rsidRPr="004B2007" w:rsidRDefault="003A43C0" w:rsidP="007170AC">
            <w:pPr>
              <w:rPr>
                <w:rFonts w:cstheme="minorHAnsi"/>
                <w:b/>
              </w:rPr>
            </w:pPr>
            <w:r>
              <w:rPr>
                <w:rFonts w:cstheme="minorHAnsi"/>
                <w:b/>
              </w:rPr>
              <w:t>Behavioral and Social Sciences</w:t>
            </w:r>
          </w:p>
        </w:tc>
        <w:tc>
          <w:tcPr>
            <w:tcW w:w="1559" w:type="dxa"/>
          </w:tcPr>
          <w:p w14:paraId="2A353456" w14:textId="764A4B07" w:rsidR="003A43C0" w:rsidRPr="004B2007" w:rsidRDefault="003A43C0" w:rsidP="00970348">
            <w:pPr>
              <w:jc w:val="center"/>
              <w:rPr>
                <w:rFonts w:cstheme="minorHAnsi"/>
              </w:rPr>
            </w:pPr>
            <w:r>
              <w:rPr>
                <w:rFonts w:cstheme="minorHAnsi"/>
              </w:rPr>
              <w:t>1</w:t>
            </w:r>
          </w:p>
        </w:tc>
        <w:tc>
          <w:tcPr>
            <w:tcW w:w="1276" w:type="dxa"/>
          </w:tcPr>
          <w:p w14:paraId="56257E8A" w14:textId="1B2D350B" w:rsidR="003A43C0" w:rsidRPr="004B2007" w:rsidRDefault="003A43C0" w:rsidP="00970348">
            <w:pPr>
              <w:jc w:val="center"/>
              <w:rPr>
                <w:rFonts w:cstheme="minorHAnsi"/>
              </w:rPr>
            </w:pPr>
            <w:r>
              <w:rPr>
                <w:rFonts w:cstheme="minorHAnsi"/>
              </w:rPr>
              <w:t>-</w:t>
            </w:r>
          </w:p>
        </w:tc>
        <w:tc>
          <w:tcPr>
            <w:tcW w:w="1417" w:type="dxa"/>
          </w:tcPr>
          <w:p w14:paraId="77744FEB" w14:textId="3058B73F" w:rsidR="003A43C0" w:rsidRPr="004B2007" w:rsidRDefault="003A43C0" w:rsidP="00970348">
            <w:pPr>
              <w:jc w:val="center"/>
              <w:rPr>
                <w:rFonts w:cstheme="minorHAnsi"/>
              </w:rPr>
            </w:pPr>
            <w:r>
              <w:rPr>
                <w:rFonts w:cstheme="minorHAnsi"/>
              </w:rPr>
              <w:t>-</w:t>
            </w:r>
          </w:p>
        </w:tc>
        <w:tc>
          <w:tcPr>
            <w:tcW w:w="992" w:type="dxa"/>
          </w:tcPr>
          <w:p w14:paraId="442AD7C4" w14:textId="522A87B7" w:rsidR="003A43C0" w:rsidRPr="004B2007" w:rsidRDefault="00100985" w:rsidP="00970348">
            <w:pPr>
              <w:jc w:val="center"/>
              <w:rPr>
                <w:rFonts w:cstheme="minorHAnsi"/>
              </w:rPr>
            </w:pPr>
            <w:r>
              <w:rPr>
                <w:rFonts w:cstheme="minorHAnsi"/>
              </w:rPr>
              <w:t>1</w:t>
            </w:r>
          </w:p>
        </w:tc>
      </w:tr>
      <w:tr w:rsidR="00FC4C29" w:rsidRPr="00CC34CD" w14:paraId="456D6E29" w14:textId="77777777" w:rsidTr="00096553">
        <w:trPr>
          <w:trHeight w:val="417"/>
        </w:trPr>
        <w:tc>
          <w:tcPr>
            <w:tcW w:w="3823" w:type="dxa"/>
          </w:tcPr>
          <w:p w14:paraId="770C816E" w14:textId="735B587D" w:rsidR="00FC4C29" w:rsidRPr="00FC4C29" w:rsidRDefault="00FC4C29" w:rsidP="007170AC">
            <w:pPr>
              <w:rPr>
                <w:rFonts w:cstheme="minorHAnsi"/>
                <w:b/>
              </w:rPr>
            </w:pPr>
            <w:r w:rsidRPr="00FC4C29">
              <w:rPr>
                <w:b/>
              </w:rPr>
              <w:t>Medical Pharmacology</w:t>
            </w:r>
          </w:p>
        </w:tc>
        <w:tc>
          <w:tcPr>
            <w:tcW w:w="1559" w:type="dxa"/>
          </w:tcPr>
          <w:p w14:paraId="35CE61EE" w14:textId="4EAD297F" w:rsidR="00FC4C29" w:rsidRDefault="00FC4C29" w:rsidP="00FC4C29">
            <w:pPr>
              <w:jc w:val="center"/>
              <w:rPr>
                <w:rFonts w:cstheme="minorHAnsi"/>
              </w:rPr>
            </w:pPr>
            <w:r>
              <w:t>2</w:t>
            </w:r>
          </w:p>
        </w:tc>
        <w:tc>
          <w:tcPr>
            <w:tcW w:w="1276" w:type="dxa"/>
          </w:tcPr>
          <w:p w14:paraId="498FC2CC" w14:textId="557F46D2" w:rsidR="00FC4C29" w:rsidRDefault="00FC4C29" w:rsidP="00FC4C29">
            <w:pPr>
              <w:jc w:val="center"/>
              <w:rPr>
                <w:rFonts w:cstheme="minorHAnsi"/>
              </w:rPr>
            </w:pPr>
            <w:r w:rsidRPr="008730E0">
              <w:t>-</w:t>
            </w:r>
          </w:p>
        </w:tc>
        <w:tc>
          <w:tcPr>
            <w:tcW w:w="1417" w:type="dxa"/>
          </w:tcPr>
          <w:p w14:paraId="2B30F60F" w14:textId="0ECCBC29" w:rsidR="00FC4C29" w:rsidRDefault="00FC4C29" w:rsidP="00FC4C29">
            <w:pPr>
              <w:jc w:val="center"/>
              <w:rPr>
                <w:rFonts w:cstheme="minorHAnsi"/>
              </w:rPr>
            </w:pPr>
            <w:r w:rsidRPr="008730E0">
              <w:t>-</w:t>
            </w:r>
          </w:p>
        </w:tc>
        <w:tc>
          <w:tcPr>
            <w:tcW w:w="992" w:type="dxa"/>
          </w:tcPr>
          <w:p w14:paraId="105C7126" w14:textId="68443583" w:rsidR="00FC4C29" w:rsidRDefault="00FC4C29" w:rsidP="00FC4C29">
            <w:pPr>
              <w:jc w:val="center"/>
              <w:rPr>
                <w:rFonts w:cstheme="minorHAnsi"/>
              </w:rPr>
            </w:pPr>
            <w:r>
              <w:t>2</w:t>
            </w:r>
          </w:p>
        </w:tc>
      </w:tr>
      <w:tr w:rsidR="00AF6C82" w:rsidRPr="00CC34CD" w14:paraId="3E74FFAE" w14:textId="77777777" w:rsidTr="00096553">
        <w:trPr>
          <w:trHeight w:val="417"/>
        </w:trPr>
        <w:tc>
          <w:tcPr>
            <w:tcW w:w="3823" w:type="dxa"/>
          </w:tcPr>
          <w:p w14:paraId="469BF93B" w14:textId="0ED5D118" w:rsidR="00AF6C82" w:rsidRPr="00AF6C82" w:rsidRDefault="00AD72EE" w:rsidP="007170AC">
            <w:pPr>
              <w:rPr>
                <w:rFonts w:cstheme="minorHAnsi"/>
                <w:b/>
              </w:rPr>
            </w:pPr>
            <w:r>
              <w:rPr>
                <w:rFonts w:cstheme="minorHAnsi"/>
                <w:b/>
              </w:rPr>
              <w:t>Communication Skills</w:t>
            </w:r>
            <w:r w:rsidR="00AF6C82" w:rsidRPr="00AF6C82">
              <w:rPr>
                <w:rFonts w:cstheme="minorHAnsi"/>
                <w:b/>
              </w:rPr>
              <w:t xml:space="preserve"> (Dr. </w:t>
            </w:r>
            <w:proofErr w:type="spellStart"/>
            <w:r>
              <w:rPr>
                <w:rFonts w:cstheme="minorHAnsi"/>
                <w:b/>
              </w:rPr>
              <w:t>Dursun</w:t>
            </w:r>
            <w:proofErr w:type="spellEnd"/>
            <w:r w:rsidR="00AF6C82" w:rsidRPr="00AF6C82">
              <w:rPr>
                <w:rFonts w:cstheme="minorHAnsi"/>
                <w:b/>
              </w:rPr>
              <w:t>)</w:t>
            </w:r>
          </w:p>
          <w:p w14:paraId="7CB14EBB" w14:textId="7BE62164" w:rsidR="00AF6C82" w:rsidRPr="00221A82" w:rsidRDefault="00AF6C82" w:rsidP="007170AC">
            <w:pPr>
              <w:rPr>
                <w:rFonts w:cstheme="minorHAnsi"/>
                <w:b/>
              </w:rPr>
            </w:pPr>
          </w:p>
        </w:tc>
        <w:tc>
          <w:tcPr>
            <w:tcW w:w="1559" w:type="dxa"/>
          </w:tcPr>
          <w:p w14:paraId="392646DB" w14:textId="7AC0B4F2" w:rsidR="00AF6C82" w:rsidRPr="00221A82" w:rsidRDefault="00852F47" w:rsidP="00970348">
            <w:pPr>
              <w:jc w:val="center"/>
              <w:rPr>
                <w:rFonts w:cstheme="minorHAnsi"/>
              </w:rPr>
            </w:pPr>
            <w:r>
              <w:rPr>
                <w:rFonts w:cstheme="minorHAnsi"/>
              </w:rPr>
              <w:t>12</w:t>
            </w:r>
          </w:p>
        </w:tc>
        <w:tc>
          <w:tcPr>
            <w:tcW w:w="1276" w:type="dxa"/>
          </w:tcPr>
          <w:p w14:paraId="0C792132" w14:textId="17DB5F86" w:rsidR="00AF6C82" w:rsidRPr="00221A82" w:rsidRDefault="00FA2800" w:rsidP="00AD72EE">
            <w:pPr>
              <w:jc w:val="center"/>
              <w:rPr>
                <w:rFonts w:cstheme="minorHAnsi"/>
              </w:rPr>
            </w:pPr>
            <w:r>
              <w:rPr>
                <w:rFonts w:cstheme="minorHAnsi"/>
              </w:rPr>
              <w:t>-</w:t>
            </w:r>
          </w:p>
        </w:tc>
        <w:tc>
          <w:tcPr>
            <w:tcW w:w="1417" w:type="dxa"/>
          </w:tcPr>
          <w:p w14:paraId="1DFB2247" w14:textId="2DAB2B6C" w:rsidR="00AF6C82" w:rsidRPr="00221A82" w:rsidRDefault="00D31074" w:rsidP="00970348">
            <w:pPr>
              <w:jc w:val="center"/>
              <w:rPr>
                <w:rFonts w:cstheme="minorHAnsi"/>
              </w:rPr>
            </w:pPr>
            <w:r>
              <w:rPr>
                <w:rFonts w:cstheme="minorHAnsi"/>
              </w:rPr>
              <w:t>-</w:t>
            </w:r>
          </w:p>
        </w:tc>
        <w:tc>
          <w:tcPr>
            <w:tcW w:w="992" w:type="dxa"/>
          </w:tcPr>
          <w:p w14:paraId="465ED097" w14:textId="1863A37A" w:rsidR="00AF6C82" w:rsidRPr="00221A82" w:rsidRDefault="00100985" w:rsidP="00970348">
            <w:pPr>
              <w:jc w:val="center"/>
              <w:rPr>
                <w:rFonts w:cstheme="minorHAnsi"/>
              </w:rPr>
            </w:pPr>
            <w:r>
              <w:rPr>
                <w:rFonts w:cstheme="minorHAnsi"/>
              </w:rPr>
              <w:t>12</w:t>
            </w:r>
          </w:p>
        </w:tc>
      </w:tr>
      <w:tr w:rsidR="00AF6C82" w:rsidRPr="00CC34CD" w14:paraId="05C7C6D1" w14:textId="77777777" w:rsidTr="00096553">
        <w:trPr>
          <w:trHeight w:val="417"/>
        </w:trPr>
        <w:tc>
          <w:tcPr>
            <w:tcW w:w="3823" w:type="dxa"/>
          </w:tcPr>
          <w:p w14:paraId="29819359" w14:textId="62444DAD" w:rsidR="00AF6C82" w:rsidRPr="00221A82" w:rsidRDefault="00612C37" w:rsidP="007170AC">
            <w:pPr>
              <w:rPr>
                <w:rFonts w:cstheme="minorHAnsi"/>
                <w:b/>
              </w:rPr>
            </w:pPr>
            <w:r>
              <w:rPr>
                <w:rFonts w:cstheme="minorHAnsi"/>
                <w:b/>
              </w:rPr>
              <w:t>Medical Skills</w:t>
            </w:r>
            <w:r w:rsidR="00AF6C82" w:rsidRPr="00AF6C82">
              <w:rPr>
                <w:rFonts w:cstheme="minorHAnsi"/>
                <w:b/>
              </w:rPr>
              <w:t xml:space="preserve"> (</w:t>
            </w:r>
            <w:r w:rsidR="00AD72EE">
              <w:rPr>
                <w:rFonts w:cstheme="minorHAnsi"/>
                <w:b/>
              </w:rPr>
              <w:t>Stethoscope</w:t>
            </w:r>
            <w:r w:rsidR="00AD72EE" w:rsidRPr="00AF6C82">
              <w:rPr>
                <w:rFonts w:cstheme="minorHAnsi"/>
                <w:b/>
              </w:rPr>
              <w:t xml:space="preserve"> </w:t>
            </w:r>
            <w:r w:rsidR="00AD72EE">
              <w:rPr>
                <w:rFonts w:cstheme="minorHAnsi"/>
                <w:b/>
              </w:rPr>
              <w:t xml:space="preserve">&amp; </w:t>
            </w:r>
            <w:r w:rsidR="00AF6C82" w:rsidRPr="00AF6C82">
              <w:rPr>
                <w:rFonts w:cstheme="minorHAnsi"/>
                <w:b/>
              </w:rPr>
              <w:t>Auscultat</w:t>
            </w:r>
            <w:r w:rsidR="00AD72EE">
              <w:rPr>
                <w:rFonts w:cstheme="minorHAnsi"/>
                <w:b/>
              </w:rPr>
              <w:t>ion) (</w:t>
            </w:r>
            <w:r w:rsidR="00AF6C82" w:rsidRPr="00AF6C82">
              <w:rPr>
                <w:rFonts w:cstheme="minorHAnsi"/>
                <w:b/>
              </w:rPr>
              <w:t xml:space="preserve">Dr. </w:t>
            </w:r>
            <w:proofErr w:type="spellStart"/>
            <w:r w:rsidR="00AD72EE" w:rsidRPr="00AF6C82">
              <w:rPr>
                <w:rFonts w:cstheme="minorHAnsi"/>
                <w:b/>
              </w:rPr>
              <w:t>Öktem</w:t>
            </w:r>
            <w:proofErr w:type="spellEnd"/>
            <w:r w:rsidR="00AD72EE" w:rsidRPr="00AF6C82">
              <w:rPr>
                <w:rFonts w:cstheme="minorHAnsi"/>
                <w:b/>
              </w:rPr>
              <w:t xml:space="preserve"> </w:t>
            </w:r>
            <w:r w:rsidR="00AF6C82" w:rsidRPr="00AF6C82">
              <w:rPr>
                <w:rFonts w:cstheme="minorHAnsi"/>
                <w:b/>
              </w:rPr>
              <w:t>&amp; Dr</w:t>
            </w:r>
            <w:r w:rsidR="00AD72EE">
              <w:rPr>
                <w:rFonts w:cstheme="minorHAnsi"/>
                <w:b/>
              </w:rPr>
              <w:t>.</w:t>
            </w:r>
            <w:r w:rsidR="00AD72EE" w:rsidRPr="00AF6C82">
              <w:rPr>
                <w:rFonts w:cstheme="minorHAnsi"/>
                <w:b/>
              </w:rPr>
              <w:t xml:space="preserve"> </w:t>
            </w:r>
            <w:proofErr w:type="spellStart"/>
            <w:r w:rsidR="00AD72EE" w:rsidRPr="00AF6C82">
              <w:rPr>
                <w:rFonts w:cstheme="minorHAnsi"/>
                <w:b/>
              </w:rPr>
              <w:t>Brohi</w:t>
            </w:r>
            <w:proofErr w:type="spellEnd"/>
            <w:r w:rsidR="00AF6C82" w:rsidRPr="00AF6C82">
              <w:rPr>
                <w:rFonts w:cstheme="minorHAnsi"/>
                <w:b/>
              </w:rPr>
              <w:t>)</w:t>
            </w:r>
          </w:p>
        </w:tc>
        <w:tc>
          <w:tcPr>
            <w:tcW w:w="1559" w:type="dxa"/>
          </w:tcPr>
          <w:p w14:paraId="6AFE8EB4" w14:textId="5BF9B557" w:rsidR="00AF6C82" w:rsidRPr="00221A82" w:rsidRDefault="00AD72EE" w:rsidP="00970348">
            <w:pPr>
              <w:jc w:val="center"/>
              <w:rPr>
                <w:rFonts w:cstheme="minorHAnsi"/>
              </w:rPr>
            </w:pPr>
            <w:r>
              <w:rPr>
                <w:rFonts w:cstheme="minorHAnsi"/>
              </w:rPr>
              <w:t>-</w:t>
            </w:r>
          </w:p>
        </w:tc>
        <w:tc>
          <w:tcPr>
            <w:tcW w:w="1276" w:type="dxa"/>
          </w:tcPr>
          <w:p w14:paraId="42B57345" w14:textId="600AF1B7" w:rsidR="00AF6C82" w:rsidRPr="00221A82" w:rsidRDefault="00E93B43" w:rsidP="00AD72EE">
            <w:pPr>
              <w:jc w:val="center"/>
              <w:rPr>
                <w:rFonts w:cstheme="minorHAnsi"/>
              </w:rPr>
            </w:pPr>
            <w:r>
              <w:rPr>
                <w:rFonts w:cstheme="minorHAnsi"/>
              </w:rPr>
              <w:t>1</w:t>
            </w:r>
          </w:p>
        </w:tc>
        <w:tc>
          <w:tcPr>
            <w:tcW w:w="1417" w:type="dxa"/>
          </w:tcPr>
          <w:p w14:paraId="4613FCDA" w14:textId="353E2F59" w:rsidR="00AF6C82" w:rsidRPr="00221A82" w:rsidRDefault="00D31074" w:rsidP="00970348">
            <w:pPr>
              <w:jc w:val="center"/>
              <w:rPr>
                <w:rFonts w:cstheme="minorHAnsi"/>
              </w:rPr>
            </w:pPr>
            <w:r>
              <w:rPr>
                <w:rFonts w:cstheme="minorHAnsi"/>
              </w:rPr>
              <w:t>-</w:t>
            </w:r>
          </w:p>
        </w:tc>
        <w:tc>
          <w:tcPr>
            <w:tcW w:w="992" w:type="dxa"/>
          </w:tcPr>
          <w:p w14:paraId="07D8086C" w14:textId="46C7E839" w:rsidR="00AF6C82" w:rsidRPr="00221A82" w:rsidRDefault="00AE2D61" w:rsidP="00970348">
            <w:pPr>
              <w:jc w:val="center"/>
              <w:rPr>
                <w:rFonts w:cstheme="minorHAnsi"/>
              </w:rPr>
            </w:pPr>
            <w:r>
              <w:rPr>
                <w:rFonts w:cstheme="minorHAnsi"/>
              </w:rPr>
              <w:t>1</w:t>
            </w:r>
          </w:p>
        </w:tc>
      </w:tr>
      <w:tr w:rsidR="001447F3" w:rsidRPr="00CC34CD" w14:paraId="4CB96A73" w14:textId="77777777" w:rsidTr="00096553">
        <w:trPr>
          <w:trHeight w:val="417"/>
        </w:trPr>
        <w:tc>
          <w:tcPr>
            <w:tcW w:w="3823" w:type="dxa"/>
          </w:tcPr>
          <w:p w14:paraId="25DCF54C" w14:textId="6E229CC6" w:rsidR="001447F3" w:rsidRDefault="001447F3" w:rsidP="007170AC">
            <w:pPr>
              <w:rPr>
                <w:rFonts w:cstheme="minorHAnsi"/>
                <w:b/>
              </w:rPr>
            </w:pPr>
            <w:r>
              <w:rPr>
                <w:rFonts w:cstheme="minorHAnsi"/>
                <w:b/>
              </w:rPr>
              <w:t>Clinical Ps</w:t>
            </w:r>
            <w:r w:rsidR="004B70DF">
              <w:rPr>
                <w:rFonts w:cstheme="minorHAnsi"/>
                <w:b/>
              </w:rPr>
              <w:t>y</w:t>
            </w:r>
            <w:r>
              <w:rPr>
                <w:rFonts w:cstheme="minorHAnsi"/>
                <w:b/>
              </w:rPr>
              <w:t>chology</w:t>
            </w:r>
          </w:p>
        </w:tc>
        <w:tc>
          <w:tcPr>
            <w:tcW w:w="1559" w:type="dxa"/>
          </w:tcPr>
          <w:p w14:paraId="28BB33A9" w14:textId="5CF53733" w:rsidR="001447F3" w:rsidRDefault="00D31074" w:rsidP="00970348">
            <w:pPr>
              <w:jc w:val="center"/>
              <w:rPr>
                <w:rFonts w:cstheme="minorHAnsi"/>
              </w:rPr>
            </w:pPr>
            <w:r>
              <w:rPr>
                <w:rFonts w:cstheme="minorHAnsi"/>
              </w:rPr>
              <w:t>6</w:t>
            </w:r>
          </w:p>
        </w:tc>
        <w:tc>
          <w:tcPr>
            <w:tcW w:w="1276" w:type="dxa"/>
          </w:tcPr>
          <w:p w14:paraId="30B9A613" w14:textId="63364D3E" w:rsidR="001447F3" w:rsidRDefault="00D31074" w:rsidP="00AD72EE">
            <w:pPr>
              <w:jc w:val="center"/>
              <w:rPr>
                <w:rFonts w:cstheme="minorHAnsi"/>
              </w:rPr>
            </w:pPr>
            <w:r>
              <w:rPr>
                <w:rFonts w:cstheme="minorHAnsi"/>
              </w:rPr>
              <w:t>-</w:t>
            </w:r>
          </w:p>
        </w:tc>
        <w:tc>
          <w:tcPr>
            <w:tcW w:w="1417" w:type="dxa"/>
          </w:tcPr>
          <w:p w14:paraId="5D24EBE9" w14:textId="1AAD89A8" w:rsidR="001447F3" w:rsidRPr="00221A82" w:rsidRDefault="00D31074" w:rsidP="00970348">
            <w:pPr>
              <w:jc w:val="center"/>
              <w:rPr>
                <w:rFonts w:cstheme="minorHAnsi"/>
              </w:rPr>
            </w:pPr>
            <w:r>
              <w:rPr>
                <w:rFonts w:cstheme="minorHAnsi"/>
              </w:rPr>
              <w:t>-</w:t>
            </w:r>
          </w:p>
        </w:tc>
        <w:tc>
          <w:tcPr>
            <w:tcW w:w="992" w:type="dxa"/>
          </w:tcPr>
          <w:p w14:paraId="6C7B2EA5" w14:textId="0E86A715" w:rsidR="001447F3" w:rsidRDefault="00D31074" w:rsidP="00970348">
            <w:pPr>
              <w:jc w:val="center"/>
              <w:rPr>
                <w:rFonts w:cstheme="minorHAnsi"/>
              </w:rPr>
            </w:pPr>
            <w:r>
              <w:rPr>
                <w:rFonts w:cstheme="minorHAnsi"/>
              </w:rPr>
              <w:t>6</w:t>
            </w:r>
          </w:p>
        </w:tc>
      </w:tr>
      <w:tr w:rsidR="00970348" w:rsidRPr="00CC34CD" w14:paraId="7775B4A7" w14:textId="77777777" w:rsidTr="00096553">
        <w:trPr>
          <w:trHeight w:val="417"/>
        </w:trPr>
        <w:tc>
          <w:tcPr>
            <w:tcW w:w="3823" w:type="dxa"/>
          </w:tcPr>
          <w:p w14:paraId="69A41A64" w14:textId="77777777" w:rsidR="00970348" w:rsidRPr="00AF6C82" w:rsidRDefault="00970348" w:rsidP="00970348">
            <w:pPr>
              <w:jc w:val="center"/>
              <w:rPr>
                <w:rFonts w:cstheme="minorHAnsi"/>
                <w:b/>
              </w:rPr>
            </w:pPr>
            <w:r w:rsidRPr="00AF6C82">
              <w:rPr>
                <w:rFonts w:cstheme="minorHAnsi"/>
                <w:b/>
              </w:rPr>
              <w:t>TOTAL</w:t>
            </w:r>
          </w:p>
        </w:tc>
        <w:tc>
          <w:tcPr>
            <w:tcW w:w="1559" w:type="dxa"/>
          </w:tcPr>
          <w:p w14:paraId="57955E45" w14:textId="77D5E16F" w:rsidR="00970348" w:rsidRPr="00AF6C82" w:rsidRDefault="00D31074" w:rsidP="00ED3C68">
            <w:pPr>
              <w:jc w:val="center"/>
              <w:rPr>
                <w:rFonts w:cstheme="minorHAnsi"/>
              </w:rPr>
            </w:pPr>
            <w:r>
              <w:rPr>
                <w:rFonts w:cstheme="minorHAnsi"/>
              </w:rPr>
              <w:t>73</w:t>
            </w:r>
          </w:p>
        </w:tc>
        <w:tc>
          <w:tcPr>
            <w:tcW w:w="1276" w:type="dxa"/>
          </w:tcPr>
          <w:p w14:paraId="184E6525" w14:textId="424EB82C" w:rsidR="00970348" w:rsidRPr="00AF6C82" w:rsidRDefault="00E93B43" w:rsidP="00970348">
            <w:pPr>
              <w:jc w:val="center"/>
              <w:rPr>
                <w:rFonts w:cstheme="minorHAnsi"/>
              </w:rPr>
            </w:pPr>
            <w:r>
              <w:rPr>
                <w:rFonts w:cstheme="minorHAnsi"/>
              </w:rPr>
              <w:t>1</w:t>
            </w:r>
          </w:p>
        </w:tc>
        <w:tc>
          <w:tcPr>
            <w:tcW w:w="1417" w:type="dxa"/>
          </w:tcPr>
          <w:p w14:paraId="128AFB62" w14:textId="179E6F0C" w:rsidR="00970348" w:rsidRPr="00AF6C82" w:rsidRDefault="00D70404" w:rsidP="00970348">
            <w:pPr>
              <w:jc w:val="center"/>
              <w:rPr>
                <w:rFonts w:cstheme="minorHAnsi"/>
              </w:rPr>
            </w:pPr>
            <w:r>
              <w:rPr>
                <w:rFonts w:cstheme="minorHAnsi"/>
              </w:rPr>
              <w:t>8</w:t>
            </w:r>
          </w:p>
        </w:tc>
        <w:tc>
          <w:tcPr>
            <w:tcW w:w="992" w:type="dxa"/>
          </w:tcPr>
          <w:p w14:paraId="78DAA841" w14:textId="224E2365" w:rsidR="00970348" w:rsidRPr="00AF6C82" w:rsidRDefault="00D31074" w:rsidP="00ED3C68">
            <w:pPr>
              <w:jc w:val="center"/>
              <w:rPr>
                <w:rFonts w:cstheme="minorHAnsi"/>
              </w:rPr>
            </w:pPr>
            <w:r>
              <w:rPr>
                <w:rFonts w:cstheme="minorHAnsi"/>
              </w:rPr>
              <w:t>82</w:t>
            </w:r>
            <w:bookmarkStart w:id="0" w:name="_GoBack"/>
            <w:bookmarkEnd w:id="0"/>
          </w:p>
        </w:tc>
      </w:tr>
    </w:tbl>
    <w:p w14:paraId="79A0725C" w14:textId="0E39E25B" w:rsidR="007A1D0A" w:rsidRDefault="007A1D0A" w:rsidP="00794C6B">
      <w:pPr>
        <w:rPr>
          <w:rFonts w:cstheme="minorHAnsi"/>
          <w:highlight w:val="yellow"/>
        </w:rPr>
      </w:pPr>
    </w:p>
    <w:p w14:paraId="5DAD880F" w14:textId="77777777" w:rsidR="007728E2" w:rsidRPr="00CC34CD" w:rsidRDefault="007728E2" w:rsidP="00794C6B">
      <w:pPr>
        <w:rPr>
          <w:rFonts w:cstheme="minorHAnsi"/>
          <w:highlight w:val="yellow"/>
        </w:rPr>
      </w:pPr>
    </w:p>
    <w:tbl>
      <w:tblPr>
        <w:tblStyle w:val="TabloKlavuzu"/>
        <w:tblW w:w="9102" w:type="dxa"/>
        <w:tblLook w:val="04A0" w:firstRow="1" w:lastRow="0" w:firstColumn="1" w:lastColumn="0" w:noHBand="0" w:noVBand="1"/>
      </w:tblPr>
      <w:tblGrid>
        <w:gridCol w:w="4925"/>
        <w:gridCol w:w="4177"/>
      </w:tblGrid>
      <w:tr w:rsidR="007148FC" w:rsidRPr="00CC34CD" w14:paraId="4BB327FE" w14:textId="77777777" w:rsidTr="00740508">
        <w:trPr>
          <w:trHeight w:val="243"/>
        </w:trPr>
        <w:tc>
          <w:tcPr>
            <w:tcW w:w="4925" w:type="dxa"/>
          </w:tcPr>
          <w:p w14:paraId="1B5031D4" w14:textId="3A9EF7F2" w:rsidR="007148FC" w:rsidRPr="00CC34CD" w:rsidRDefault="005E4915" w:rsidP="00794C6B">
            <w:pPr>
              <w:rPr>
                <w:rFonts w:cstheme="minorHAnsi"/>
                <w:b/>
              </w:rPr>
            </w:pPr>
            <w:r w:rsidRPr="00CC34CD">
              <w:rPr>
                <w:rFonts w:cstheme="minorHAnsi"/>
                <w:b/>
              </w:rPr>
              <w:t>Advisor Visit</w:t>
            </w:r>
          </w:p>
        </w:tc>
        <w:tc>
          <w:tcPr>
            <w:tcW w:w="4177" w:type="dxa"/>
          </w:tcPr>
          <w:p w14:paraId="6E9455F9" w14:textId="54ABEF1C" w:rsidR="007148FC" w:rsidRPr="00CC34CD" w:rsidRDefault="007728E2" w:rsidP="00B71534">
            <w:pPr>
              <w:rPr>
                <w:rFonts w:cstheme="minorHAnsi"/>
              </w:rPr>
            </w:pPr>
            <w:r>
              <w:rPr>
                <w:rFonts w:cstheme="minorHAnsi"/>
              </w:rPr>
              <w:t>1</w:t>
            </w:r>
          </w:p>
        </w:tc>
      </w:tr>
    </w:tbl>
    <w:p w14:paraId="331222E6" w14:textId="3F8CD79E" w:rsidR="007148FC" w:rsidRPr="00CC34CD" w:rsidRDefault="007148FC" w:rsidP="007332C4">
      <w:pPr>
        <w:spacing w:after="0"/>
        <w:rPr>
          <w:rFonts w:cstheme="minorHAnsi"/>
          <w:highlight w:val="yellow"/>
        </w:rPr>
      </w:pPr>
    </w:p>
    <w:p w14:paraId="19388C83" w14:textId="29733557" w:rsidR="009D707D" w:rsidRPr="00CC34CD" w:rsidRDefault="009D707D" w:rsidP="007332C4">
      <w:pPr>
        <w:spacing w:after="0"/>
        <w:rPr>
          <w:rFonts w:cstheme="minorHAnsi"/>
          <w:highlight w:val="yellow"/>
        </w:rPr>
      </w:pPr>
    </w:p>
    <w:p w14:paraId="43D2037A" w14:textId="77777777" w:rsidR="009D707D" w:rsidRPr="00CC34CD" w:rsidRDefault="009D707D" w:rsidP="007332C4">
      <w:pPr>
        <w:spacing w:after="0"/>
        <w:rPr>
          <w:rFonts w:cstheme="minorHAnsi"/>
          <w:highlight w:val="yellow"/>
        </w:rPr>
      </w:pPr>
    </w:p>
    <w:tbl>
      <w:tblPr>
        <w:tblStyle w:val="TabloKlavuzu"/>
        <w:tblW w:w="9067" w:type="dxa"/>
        <w:tblLook w:val="04A0" w:firstRow="1" w:lastRow="0" w:firstColumn="1" w:lastColumn="0" w:noHBand="0" w:noVBand="1"/>
      </w:tblPr>
      <w:tblGrid>
        <w:gridCol w:w="2265"/>
        <w:gridCol w:w="3117"/>
        <w:gridCol w:w="3685"/>
      </w:tblGrid>
      <w:tr w:rsidR="00794C6B" w:rsidRPr="00CC34CD" w14:paraId="5CDCA586" w14:textId="77777777" w:rsidTr="00096553">
        <w:trPr>
          <w:trHeight w:val="271"/>
        </w:trPr>
        <w:tc>
          <w:tcPr>
            <w:tcW w:w="9067" w:type="dxa"/>
            <w:gridSpan w:val="3"/>
          </w:tcPr>
          <w:p w14:paraId="59D1B369" w14:textId="22071B2C" w:rsidR="00794C6B" w:rsidRPr="00CC34CD" w:rsidRDefault="00CF08C9" w:rsidP="00CF08C9">
            <w:pPr>
              <w:jc w:val="center"/>
              <w:rPr>
                <w:rFonts w:cstheme="minorHAnsi"/>
                <w:b/>
              </w:rPr>
            </w:pPr>
            <w:r w:rsidRPr="00CC34CD">
              <w:rPr>
                <w:rFonts w:cstheme="minorHAnsi"/>
                <w:b/>
              </w:rPr>
              <w:t xml:space="preserve">CONTENT OF THE MED </w:t>
            </w:r>
            <w:r w:rsidR="005E4915" w:rsidRPr="00CC34CD">
              <w:rPr>
                <w:rFonts w:cstheme="minorHAnsi"/>
                <w:b/>
              </w:rPr>
              <w:t>3</w:t>
            </w:r>
            <w:r w:rsidR="00B71534" w:rsidRPr="00CC34CD">
              <w:rPr>
                <w:rFonts w:cstheme="minorHAnsi"/>
                <w:b/>
              </w:rPr>
              <w:t>0</w:t>
            </w:r>
            <w:r w:rsidR="00970348">
              <w:rPr>
                <w:rFonts w:cstheme="minorHAnsi"/>
                <w:b/>
              </w:rPr>
              <w:t>6</w:t>
            </w:r>
            <w:r w:rsidRPr="00CC34CD">
              <w:rPr>
                <w:rFonts w:cstheme="minorHAnsi"/>
                <w:b/>
              </w:rPr>
              <w:t xml:space="preserve"> COMMITTEE </w:t>
            </w:r>
          </w:p>
        </w:tc>
      </w:tr>
      <w:tr w:rsidR="00794C6B" w:rsidRPr="00CC34CD" w14:paraId="46510245" w14:textId="77777777" w:rsidTr="00096553">
        <w:trPr>
          <w:trHeight w:val="1026"/>
        </w:trPr>
        <w:tc>
          <w:tcPr>
            <w:tcW w:w="9067" w:type="dxa"/>
            <w:gridSpan w:val="3"/>
          </w:tcPr>
          <w:p w14:paraId="17C6F27A" w14:textId="306A566E" w:rsidR="001168A8" w:rsidRPr="009E3F24" w:rsidRDefault="00F53DA4" w:rsidP="00EB0D8E">
            <w:pPr>
              <w:tabs>
                <w:tab w:val="center" w:pos="4425"/>
              </w:tabs>
              <w:jc w:val="both"/>
              <w:rPr>
                <w:rFonts w:cstheme="minorHAnsi"/>
              </w:rPr>
            </w:pPr>
            <w:r w:rsidRPr="00F53DA4">
              <w:rPr>
                <w:rFonts w:cstheme="minorHAnsi"/>
              </w:rPr>
              <w:t>Organization of Health Services in Turkey</w:t>
            </w:r>
            <w:r>
              <w:rPr>
                <w:rFonts w:cstheme="minorHAnsi"/>
              </w:rPr>
              <w:t xml:space="preserve">; </w:t>
            </w:r>
            <w:r w:rsidR="008C0ED6" w:rsidRPr="008C0ED6">
              <w:rPr>
                <w:rFonts w:cstheme="minorHAnsi"/>
              </w:rPr>
              <w:t>Evolution of Practices of Family physician in Turkey</w:t>
            </w:r>
            <w:r>
              <w:rPr>
                <w:rFonts w:cstheme="minorHAnsi"/>
              </w:rPr>
              <w:t>;</w:t>
            </w:r>
            <w:r>
              <w:t xml:space="preserve"> </w:t>
            </w:r>
            <w:r w:rsidR="008C0ED6" w:rsidRPr="00F53DA4">
              <w:rPr>
                <w:rFonts w:cstheme="minorHAnsi"/>
              </w:rPr>
              <w:t>Approval of informed consent</w:t>
            </w:r>
            <w:r w:rsidR="008C0ED6">
              <w:t xml:space="preserve">; </w:t>
            </w:r>
            <w:r w:rsidR="008C0ED6" w:rsidRPr="008C0ED6">
              <w:t>Principles of community screening</w:t>
            </w:r>
            <w:r w:rsidR="008C0ED6">
              <w:t xml:space="preserve">; </w:t>
            </w:r>
            <w:r w:rsidR="008C0ED6" w:rsidRPr="008C0ED6">
              <w:t>Epidemiologic Research Methods in Medicine</w:t>
            </w:r>
            <w:r w:rsidR="008C0ED6">
              <w:t xml:space="preserve">; </w:t>
            </w:r>
            <w:r w:rsidR="008C0ED6" w:rsidRPr="008C0ED6">
              <w:t>History taking physical examination</w:t>
            </w:r>
            <w:r w:rsidR="008C0ED6">
              <w:t xml:space="preserve">; </w:t>
            </w:r>
            <w:r w:rsidR="008C0ED6" w:rsidRPr="00F53DA4">
              <w:rPr>
                <w:rFonts w:cstheme="minorHAnsi"/>
              </w:rPr>
              <w:t>Antibiotic use: Beta-lactams</w:t>
            </w:r>
            <w:r w:rsidR="008C0ED6">
              <w:rPr>
                <w:rFonts w:cstheme="minorHAnsi"/>
              </w:rPr>
              <w:t xml:space="preserve">; </w:t>
            </w:r>
            <w:r w:rsidRPr="00F53DA4">
              <w:rPr>
                <w:rFonts w:cstheme="minorHAnsi"/>
              </w:rPr>
              <w:t>History taking physical examination</w:t>
            </w:r>
            <w:r w:rsidR="00B57A82">
              <w:rPr>
                <w:rFonts w:cstheme="minorHAnsi"/>
              </w:rPr>
              <w:t xml:space="preserve">; </w:t>
            </w:r>
            <w:r w:rsidR="008C0ED6" w:rsidRPr="008C0ED6">
              <w:rPr>
                <w:rFonts w:cstheme="minorHAnsi"/>
              </w:rPr>
              <w:t>Patient sample collection and use of the laboratory</w:t>
            </w:r>
            <w:r w:rsidR="009E3F24">
              <w:rPr>
                <w:rFonts w:cstheme="minorHAnsi"/>
              </w:rPr>
              <w:t>;</w:t>
            </w:r>
            <w:r w:rsidR="009E3F24">
              <w:t xml:space="preserve"> </w:t>
            </w:r>
            <w:r w:rsidR="009E3F24" w:rsidRPr="009E3F24">
              <w:rPr>
                <w:rFonts w:cstheme="minorHAnsi"/>
              </w:rPr>
              <w:t>Interpreting laboratory results</w:t>
            </w:r>
            <w:r w:rsidR="009E3F24">
              <w:rPr>
                <w:rFonts w:cstheme="minorHAnsi"/>
              </w:rPr>
              <w:t>;</w:t>
            </w:r>
            <w:r w:rsidR="009E3F24">
              <w:t xml:space="preserve"> </w:t>
            </w:r>
            <w:r w:rsidR="009E3F24" w:rsidRPr="009E3F24">
              <w:rPr>
                <w:rFonts w:cstheme="minorHAnsi"/>
              </w:rPr>
              <w:t>Types of radiation</w:t>
            </w:r>
            <w:r w:rsidR="009E3F24">
              <w:rPr>
                <w:rFonts w:cstheme="minorHAnsi"/>
              </w:rPr>
              <w:t>;</w:t>
            </w:r>
            <w:r w:rsidR="009E3F24">
              <w:t xml:space="preserve"> </w:t>
            </w:r>
            <w:r w:rsidR="009E3F24" w:rsidRPr="009E3F24">
              <w:rPr>
                <w:rFonts w:cstheme="minorHAnsi"/>
              </w:rPr>
              <w:t>Use of microbiology laboratory &amp; interpretation of results</w:t>
            </w:r>
            <w:r w:rsidR="009E3F24">
              <w:rPr>
                <w:rFonts w:cstheme="minorHAnsi"/>
              </w:rPr>
              <w:t xml:space="preserve">; </w:t>
            </w:r>
            <w:r w:rsidR="009E3F24" w:rsidRPr="009E3F24">
              <w:rPr>
                <w:rFonts w:cstheme="minorHAnsi"/>
              </w:rPr>
              <w:t xml:space="preserve">Antibiotic use: Aminoglycosides, </w:t>
            </w:r>
            <w:proofErr w:type="spellStart"/>
            <w:r w:rsidR="009E3F24" w:rsidRPr="009E3F24">
              <w:rPr>
                <w:rFonts w:cstheme="minorHAnsi"/>
              </w:rPr>
              <w:t>tetracyclines</w:t>
            </w:r>
            <w:proofErr w:type="spellEnd"/>
            <w:r w:rsidR="009E3F24">
              <w:rPr>
                <w:rFonts w:cstheme="minorHAnsi"/>
              </w:rPr>
              <w:t xml:space="preserve">; </w:t>
            </w:r>
            <w:r w:rsidR="009E3F24" w:rsidRPr="009E3F24">
              <w:rPr>
                <w:rFonts w:cstheme="minorHAnsi"/>
              </w:rPr>
              <w:t>Antibiotic use: Macrolides, quinolones</w:t>
            </w:r>
            <w:r w:rsidR="009E3F24">
              <w:rPr>
                <w:rFonts w:cstheme="minorHAnsi"/>
              </w:rPr>
              <w:t xml:space="preserve">; </w:t>
            </w:r>
            <w:r w:rsidR="009E3F24" w:rsidRPr="009E3F24">
              <w:rPr>
                <w:rFonts w:cstheme="minorHAnsi"/>
              </w:rPr>
              <w:t>Transfusion related infections</w:t>
            </w:r>
            <w:r w:rsidR="009E3F24">
              <w:rPr>
                <w:rFonts w:cstheme="minorHAnsi"/>
              </w:rPr>
              <w:t xml:space="preserve">; </w:t>
            </w:r>
            <w:r w:rsidR="009E3F24" w:rsidRPr="009E3F24">
              <w:rPr>
                <w:rFonts w:cstheme="minorHAnsi"/>
              </w:rPr>
              <w:t>Antibiotic use: Others</w:t>
            </w:r>
            <w:r w:rsidR="009E3F24">
              <w:rPr>
                <w:rFonts w:cstheme="minorHAnsi"/>
              </w:rPr>
              <w:t xml:space="preserve">; </w:t>
            </w:r>
            <w:r w:rsidR="009E3F24" w:rsidRPr="009E3F24">
              <w:rPr>
                <w:rFonts w:cstheme="minorHAnsi"/>
              </w:rPr>
              <w:t xml:space="preserve">Consultation in medicine </w:t>
            </w:r>
            <w:r w:rsidR="009E3F24">
              <w:rPr>
                <w:rFonts w:cstheme="minorHAnsi"/>
              </w:rPr>
              <w:t>(</w:t>
            </w:r>
            <w:r w:rsidR="009E3F24" w:rsidRPr="009E3F24">
              <w:rPr>
                <w:rFonts w:cstheme="minorHAnsi"/>
              </w:rPr>
              <w:t>CBL</w:t>
            </w:r>
            <w:r w:rsidR="009E3F24">
              <w:rPr>
                <w:rFonts w:cstheme="minorHAnsi"/>
              </w:rPr>
              <w:t>);</w:t>
            </w:r>
            <w:r w:rsidR="009E3F24">
              <w:t xml:space="preserve"> </w:t>
            </w:r>
            <w:r w:rsidR="009E3F24" w:rsidRPr="009E3F24">
              <w:rPr>
                <w:rFonts w:cstheme="minorHAnsi"/>
              </w:rPr>
              <w:t>Clinical Enzymology</w:t>
            </w:r>
            <w:r w:rsidR="009E3F24">
              <w:rPr>
                <w:rFonts w:cstheme="minorHAnsi"/>
              </w:rPr>
              <w:t>;</w:t>
            </w:r>
            <w:r w:rsidR="009E3F24">
              <w:t xml:space="preserve"> </w:t>
            </w:r>
            <w:r w:rsidR="009E3F24" w:rsidRPr="004E4BB0">
              <w:rPr>
                <w:rFonts w:cstheme="minorHAnsi"/>
              </w:rPr>
              <w:t>Disability and loss of labor;</w:t>
            </w:r>
            <w:r w:rsidR="009E3F24">
              <w:t xml:space="preserve"> </w:t>
            </w:r>
            <w:r w:rsidR="009E3F24" w:rsidRPr="009E3F24">
              <w:rPr>
                <w:rFonts w:cstheme="minorHAnsi"/>
              </w:rPr>
              <w:t>Antibiotic resistance mechanisms</w:t>
            </w:r>
            <w:r w:rsidR="009E3F24">
              <w:rPr>
                <w:rFonts w:cstheme="minorHAnsi"/>
              </w:rPr>
              <w:t>;</w:t>
            </w:r>
            <w:r w:rsidR="009E3F24">
              <w:t xml:space="preserve"> </w:t>
            </w:r>
            <w:r w:rsidR="009E3F24" w:rsidRPr="009E3F24">
              <w:rPr>
                <w:rFonts w:cstheme="minorHAnsi"/>
              </w:rPr>
              <w:t>Pediatric basic life support</w:t>
            </w:r>
            <w:r w:rsidR="009E3F24">
              <w:rPr>
                <w:rFonts w:cstheme="minorHAnsi"/>
              </w:rPr>
              <w:t>;</w:t>
            </w:r>
            <w:r w:rsidR="009E3F24">
              <w:t xml:space="preserve"> </w:t>
            </w:r>
            <w:r w:rsidR="009E3F24" w:rsidRPr="009E3F24">
              <w:rPr>
                <w:rFonts w:cstheme="minorHAnsi"/>
              </w:rPr>
              <w:t>First aid</w:t>
            </w:r>
            <w:r w:rsidR="009E3F24">
              <w:rPr>
                <w:rFonts w:cstheme="minorHAnsi"/>
              </w:rPr>
              <w:t>;</w:t>
            </w:r>
            <w:r w:rsidR="009E3F24">
              <w:t xml:space="preserve"> </w:t>
            </w:r>
            <w:r w:rsidR="009E3F24" w:rsidRPr="009E3F24">
              <w:rPr>
                <w:rFonts w:cstheme="minorHAnsi"/>
              </w:rPr>
              <w:t>Antibiotic susceptibility tests</w:t>
            </w:r>
            <w:r w:rsidR="009E3F24">
              <w:rPr>
                <w:rFonts w:cstheme="minorHAnsi"/>
              </w:rPr>
              <w:t>;</w:t>
            </w:r>
            <w:r w:rsidR="009E3F24">
              <w:t xml:space="preserve"> </w:t>
            </w:r>
            <w:r w:rsidR="009E3F24" w:rsidRPr="009E3F24">
              <w:rPr>
                <w:rFonts w:cstheme="minorHAnsi"/>
              </w:rPr>
              <w:t>Lab: Antibiotic susceptibility tests</w:t>
            </w:r>
            <w:r w:rsidR="009E3F24">
              <w:rPr>
                <w:rFonts w:cstheme="minorHAnsi"/>
              </w:rPr>
              <w:t>;</w:t>
            </w:r>
            <w:r w:rsidR="009E3F24">
              <w:t xml:space="preserve"> </w:t>
            </w:r>
            <w:r w:rsidR="009E3F24" w:rsidRPr="009E3F24">
              <w:rPr>
                <w:rFonts w:cstheme="minorHAnsi"/>
              </w:rPr>
              <w:t>Health and rights of health care workers</w:t>
            </w:r>
            <w:r w:rsidR="009E3F24">
              <w:rPr>
                <w:rFonts w:cstheme="minorHAnsi"/>
              </w:rPr>
              <w:t>;</w:t>
            </w:r>
            <w:r w:rsidR="009E3F24">
              <w:t xml:space="preserve"> </w:t>
            </w:r>
            <w:r w:rsidR="009E3F24" w:rsidRPr="009E3F24">
              <w:rPr>
                <w:rFonts w:cstheme="minorHAnsi"/>
              </w:rPr>
              <w:t>Medical Skills</w:t>
            </w:r>
            <w:r w:rsidR="009E3F24">
              <w:rPr>
                <w:rFonts w:cstheme="minorHAnsi"/>
              </w:rPr>
              <w:t xml:space="preserve">: </w:t>
            </w:r>
            <w:r w:rsidR="00DA1266">
              <w:rPr>
                <w:rFonts w:cstheme="minorHAnsi"/>
              </w:rPr>
              <w:t>Auscultation; Stigmatization &amp; discrimination; Pharmacovigilance; P</w:t>
            </w:r>
            <w:r w:rsidR="007728E2">
              <w:rPr>
                <w:rFonts w:cstheme="minorHAnsi"/>
              </w:rPr>
              <w:t>rinciples of Clinical Trials</w:t>
            </w:r>
            <w:r w:rsidR="00106800">
              <w:rPr>
                <w:rFonts w:cstheme="minorHAnsi"/>
              </w:rPr>
              <w:t>.</w:t>
            </w:r>
          </w:p>
        </w:tc>
      </w:tr>
      <w:tr w:rsidR="00794C6B" w:rsidRPr="00CC34CD" w14:paraId="64B9C47F" w14:textId="77777777" w:rsidTr="00096553">
        <w:trPr>
          <w:trHeight w:val="256"/>
        </w:trPr>
        <w:tc>
          <w:tcPr>
            <w:tcW w:w="9067" w:type="dxa"/>
            <w:gridSpan w:val="3"/>
          </w:tcPr>
          <w:p w14:paraId="2CD0E3A4" w14:textId="6C105827" w:rsidR="00794C6B" w:rsidRPr="00882784" w:rsidRDefault="00794C6B" w:rsidP="00970348">
            <w:pPr>
              <w:jc w:val="center"/>
              <w:rPr>
                <w:rFonts w:cstheme="minorHAnsi"/>
                <w:sz w:val="21"/>
                <w:szCs w:val="21"/>
              </w:rPr>
            </w:pPr>
            <w:r w:rsidRPr="00882784">
              <w:rPr>
                <w:rFonts w:cstheme="minorHAnsi"/>
                <w:b/>
              </w:rPr>
              <w:t xml:space="preserve">MED </w:t>
            </w:r>
            <w:r w:rsidR="005E4915" w:rsidRPr="00882784">
              <w:rPr>
                <w:rFonts w:cstheme="minorHAnsi"/>
                <w:b/>
              </w:rPr>
              <w:t>3</w:t>
            </w:r>
            <w:r w:rsidR="00B71534" w:rsidRPr="00882784">
              <w:rPr>
                <w:rFonts w:cstheme="minorHAnsi"/>
                <w:b/>
              </w:rPr>
              <w:t>0</w:t>
            </w:r>
            <w:r w:rsidR="00970348">
              <w:rPr>
                <w:rFonts w:cstheme="minorHAnsi"/>
                <w:b/>
              </w:rPr>
              <w:t>6</w:t>
            </w:r>
            <w:r w:rsidRPr="00882784">
              <w:rPr>
                <w:rFonts w:cstheme="minorHAnsi"/>
                <w:b/>
              </w:rPr>
              <w:t xml:space="preserve"> </w:t>
            </w:r>
            <w:r w:rsidR="00CF08C9" w:rsidRPr="00882784">
              <w:rPr>
                <w:rFonts w:cstheme="minorHAnsi"/>
                <w:b/>
              </w:rPr>
              <w:t>COMMITTEE AIM</w:t>
            </w:r>
          </w:p>
        </w:tc>
      </w:tr>
      <w:tr w:rsidR="00A409E0" w:rsidRPr="00CC34CD" w14:paraId="51B47D0E" w14:textId="77777777" w:rsidTr="00096553">
        <w:trPr>
          <w:trHeight w:val="256"/>
        </w:trPr>
        <w:tc>
          <w:tcPr>
            <w:tcW w:w="9067" w:type="dxa"/>
            <w:gridSpan w:val="3"/>
          </w:tcPr>
          <w:p w14:paraId="068905E9" w14:textId="5A1C4E06" w:rsidR="00F53DA4" w:rsidRPr="0011265B" w:rsidRDefault="009E3F24" w:rsidP="00EB0D8E">
            <w:pPr>
              <w:jc w:val="both"/>
              <w:rPr>
                <w:rFonts w:cstheme="minorHAnsi"/>
              </w:rPr>
            </w:pPr>
            <w:r w:rsidRPr="00C82339">
              <w:rPr>
                <w:rFonts w:cstheme="minorHAnsi"/>
              </w:rPr>
              <w:t>To give information about; the structure and organization of Turkish Health system, how the primary health care functions, how patients are admitted</w:t>
            </w:r>
            <w:r>
              <w:rPr>
                <w:rFonts w:cstheme="minorHAnsi"/>
              </w:rPr>
              <w:t xml:space="preserve"> &amp;</w:t>
            </w:r>
            <w:r w:rsidRPr="00C82339">
              <w:rPr>
                <w:rFonts w:cstheme="minorHAnsi"/>
              </w:rPr>
              <w:t xml:space="preserve"> examined generally, what are the ancillary laboratory facilities used in medicine, usage of antibiotics in medicine, how the physicia</w:t>
            </w:r>
            <w:r w:rsidR="00EB0D8E">
              <w:rPr>
                <w:rFonts w:cstheme="minorHAnsi"/>
              </w:rPr>
              <w:t xml:space="preserve">ns act and care for themselves. </w:t>
            </w:r>
            <w:r w:rsidR="00C66819">
              <w:rPr>
                <w:rFonts w:cstheme="minorHAnsi"/>
              </w:rPr>
              <w:t>To provide basic principles of clinical trials and pharmacovigilance.</w:t>
            </w:r>
          </w:p>
        </w:tc>
      </w:tr>
      <w:tr w:rsidR="00A409E0" w:rsidRPr="00CC34CD" w14:paraId="12C1A9EC" w14:textId="77777777" w:rsidTr="00096553">
        <w:trPr>
          <w:trHeight w:val="271"/>
        </w:trPr>
        <w:tc>
          <w:tcPr>
            <w:tcW w:w="9067" w:type="dxa"/>
            <w:gridSpan w:val="3"/>
          </w:tcPr>
          <w:p w14:paraId="6A3873DC" w14:textId="4F3DD958" w:rsidR="00A409E0" w:rsidRPr="00882784" w:rsidRDefault="00A409E0" w:rsidP="00A409E0">
            <w:pPr>
              <w:jc w:val="center"/>
              <w:rPr>
                <w:rFonts w:cstheme="minorHAnsi"/>
                <w:b/>
              </w:rPr>
            </w:pPr>
            <w:r w:rsidRPr="00882784">
              <w:rPr>
                <w:rFonts w:cstheme="minorHAnsi"/>
                <w:b/>
              </w:rPr>
              <w:t>MED 30</w:t>
            </w:r>
            <w:r w:rsidR="00970348">
              <w:rPr>
                <w:rFonts w:cstheme="minorHAnsi"/>
                <w:b/>
              </w:rPr>
              <w:t>6</w:t>
            </w:r>
            <w:r w:rsidRPr="00882784">
              <w:rPr>
                <w:rFonts w:cstheme="minorHAnsi"/>
                <w:b/>
              </w:rPr>
              <w:t xml:space="preserve"> COMMITTEE LEARNING OBJECTIVES</w:t>
            </w:r>
          </w:p>
        </w:tc>
      </w:tr>
      <w:tr w:rsidR="00A409E0" w:rsidRPr="00CC34CD" w14:paraId="17384174" w14:textId="77777777" w:rsidTr="00096553">
        <w:trPr>
          <w:trHeight w:val="836"/>
        </w:trPr>
        <w:tc>
          <w:tcPr>
            <w:tcW w:w="9067" w:type="dxa"/>
            <w:gridSpan w:val="3"/>
          </w:tcPr>
          <w:p w14:paraId="05DB59FB" w14:textId="473F7082"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Selection of the appropriate specimen, transporting and the tests according to the risks</w:t>
            </w:r>
          </w:p>
          <w:p w14:paraId="4B17A5E2" w14:textId="540D301A"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Interpretation of culture and sensitivity data on: throa</w:t>
            </w:r>
            <w:r>
              <w:rPr>
                <w:rFonts w:eastAsia="Times New Roman" w:cstheme="minorHAnsi"/>
                <w:lang w:eastAsia="tr-TR"/>
              </w:rPr>
              <w:t>t</w:t>
            </w:r>
            <w:r w:rsidRPr="0069301C">
              <w:rPr>
                <w:rFonts w:eastAsia="Times New Roman" w:cstheme="minorHAnsi"/>
                <w:lang w:eastAsia="tr-TR"/>
              </w:rPr>
              <w:t xml:space="preserve">, sputum, urine, blood, stool, wound and others cultures. </w:t>
            </w:r>
          </w:p>
          <w:p w14:paraId="6543B5AD" w14:textId="7A291478"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Interpretation of serology studies: viral diseases (HIV, hepatitis, EBV, CMV, others), syphilis, Lyme disease, etc. </w:t>
            </w:r>
          </w:p>
          <w:p w14:paraId="379C737A" w14:textId="77777777" w:rsidR="005E364D"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Interpretation of rapid tests. </w:t>
            </w:r>
          </w:p>
          <w:p w14:paraId="7AE8D162" w14:textId="7C3A87DA" w:rsidR="004D4EBC" w:rsidRPr="00814192" w:rsidRDefault="004D4EBC" w:rsidP="0069301C">
            <w:pPr>
              <w:pStyle w:val="ListeParagraf"/>
              <w:numPr>
                <w:ilvl w:val="0"/>
                <w:numId w:val="9"/>
              </w:numPr>
              <w:rPr>
                <w:rFonts w:eastAsia="Times New Roman" w:cstheme="minorHAnsi"/>
                <w:lang w:eastAsia="tr-TR"/>
              </w:rPr>
            </w:pPr>
            <w:r w:rsidRPr="007741B9">
              <w:t>What are the parasitic infections in immunocompromised person? Give examples of important parasites in each group. Explain the morphological, epidemiological, clinical features, diagnosis, treatment and prevention methods of these parasites.</w:t>
            </w:r>
          </w:p>
          <w:p w14:paraId="6C7AB74B" w14:textId="62520002" w:rsidR="00814192" w:rsidRPr="00814192" w:rsidRDefault="00814192" w:rsidP="00814192">
            <w:pPr>
              <w:pStyle w:val="ListeParagraf"/>
              <w:numPr>
                <w:ilvl w:val="0"/>
                <w:numId w:val="9"/>
              </w:numPr>
              <w:rPr>
                <w:rFonts w:eastAsia="Times New Roman" w:cstheme="minorHAnsi"/>
                <w:lang w:eastAsia="tr-TR"/>
              </w:rPr>
            </w:pPr>
            <w:r w:rsidRPr="0069301C">
              <w:rPr>
                <w:rFonts w:eastAsia="Times New Roman" w:cstheme="minorHAnsi"/>
                <w:lang w:eastAsia="tr-TR"/>
              </w:rPr>
              <w:t>Describe the key components of appropriate antimicrobial prescribing</w:t>
            </w:r>
            <w:r>
              <w:rPr>
                <w:rFonts w:eastAsia="Times New Roman" w:cstheme="minorHAnsi"/>
                <w:lang w:eastAsia="tr-TR"/>
              </w:rPr>
              <w:t>.</w:t>
            </w:r>
            <w:r w:rsidRPr="0069301C">
              <w:rPr>
                <w:rFonts w:eastAsia="Times New Roman" w:cstheme="minorHAnsi"/>
                <w:lang w:eastAsia="tr-TR"/>
              </w:rPr>
              <w:t xml:space="preserve"> </w:t>
            </w:r>
          </w:p>
          <w:p w14:paraId="679F0A62" w14:textId="74F7B46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Differentiate between prophylactic, empirical and directed therapy</w:t>
            </w:r>
            <w:r w:rsidR="00C66819">
              <w:rPr>
                <w:rFonts w:eastAsia="Times New Roman" w:cstheme="minorHAnsi"/>
                <w:lang w:eastAsia="tr-TR"/>
              </w:rPr>
              <w:t>.</w:t>
            </w:r>
            <w:r w:rsidRPr="0069301C">
              <w:rPr>
                <w:rFonts w:eastAsia="Times New Roman" w:cstheme="minorHAnsi"/>
                <w:lang w:eastAsia="tr-TR"/>
              </w:rPr>
              <w:t xml:space="preserve"> </w:t>
            </w:r>
          </w:p>
          <w:p w14:paraId="5B5E4C7C" w14:textId="5DD0C77B"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Outline the major adverse effects of antimicrobial therapy</w:t>
            </w:r>
            <w:r w:rsidR="00C66819">
              <w:rPr>
                <w:rFonts w:eastAsia="Times New Roman" w:cstheme="minorHAnsi"/>
                <w:lang w:eastAsia="tr-TR"/>
              </w:rPr>
              <w:t>.</w:t>
            </w:r>
            <w:r w:rsidRPr="0069301C">
              <w:rPr>
                <w:rFonts w:eastAsia="Times New Roman" w:cstheme="minorHAnsi"/>
                <w:lang w:eastAsia="tr-TR"/>
              </w:rPr>
              <w:t xml:space="preserve"> </w:t>
            </w:r>
          </w:p>
          <w:p w14:paraId="4BA906B1" w14:textId="2D81A176"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Distinguish bacteriostatic from bactericidal antibacterial activities</w:t>
            </w:r>
            <w:r w:rsidR="00C66819">
              <w:rPr>
                <w:rFonts w:eastAsia="Times New Roman" w:cstheme="minorHAnsi"/>
                <w:lang w:eastAsia="tr-TR"/>
              </w:rPr>
              <w:t>.</w:t>
            </w:r>
          </w:p>
          <w:p w14:paraId="2E727F61"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 Explain the difference between broad-spectrum drugs versus narrow-spectrum antibiotics </w:t>
            </w:r>
          </w:p>
          <w:p w14:paraId="33DBD207" w14:textId="77777777" w:rsid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Implement a systematic approach to using current antimicrobial guidelines for prescribing: Where is the evidence to support antibiotic prescribing or alternative strategies? Which antibiotic should be prescribed? What is the most prudent first line choice? What dose, by what route and for how long?</w:t>
            </w:r>
          </w:p>
          <w:p w14:paraId="019EE2E0" w14:textId="77777777" w:rsid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Distinguishes the adverse effects of (ionizing) radiation and protection methods</w:t>
            </w:r>
          </w:p>
          <w:p w14:paraId="1DC3546F" w14:textId="77777777" w:rsidR="0089610E" w:rsidRDefault="0089610E" w:rsidP="0089610E">
            <w:pPr>
              <w:pStyle w:val="ListeParagraf"/>
              <w:numPr>
                <w:ilvl w:val="0"/>
                <w:numId w:val="9"/>
              </w:numPr>
              <w:rPr>
                <w:rFonts w:eastAsia="Times New Roman" w:cstheme="minorHAnsi"/>
                <w:lang w:eastAsia="tr-TR"/>
              </w:rPr>
            </w:pPr>
            <w:r w:rsidRPr="0089610E">
              <w:rPr>
                <w:rFonts w:eastAsia="Times New Roman" w:cstheme="minorHAnsi"/>
                <w:lang w:eastAsia="tr-TR"/>
              </w:rPr>
              <w:t>Comprehends the basic principles of nuclear radiation, adverse effects of (ionizing) radiation, protection methods, and distinguishes the principles of associated medical imaging</w:t>
            </w:r>
          </w:p>
          <w:p w14:paraId="39795CE2" w14:textId="40C64933" w:rsidR="002E3208" w:rsidRPr="002E3208" w:rsidRDefault="00C66819" w:rsidP="002E3208">
            <w:pPr>
              <w:pStyle w:val="ListeParagraf"/>
              <w:numPr>
                <w:ilvl w:val="0"/>
                <w:numId w:val="9"/>
              </w:numPr>
              <w:rPr>
                <w:rFonts w:eastAsia="Times New Roman" w:cstheme="minorHAnsi"/>
                <w:lang w:eastAsia="tr-TR"/>
              </w:rPr>
            </w:pPr>
            <w:r>
              <w:rPr>
                <w:rFonts w:eastAsia="Times New Roman" w:cstheme="minorHAnsi"/>
                <w:lang w:eastAsia="tr-TR"/>
              </w:rPr>
              <w:t>Conceive</w:t>
            </w:r>
            <w:r w:rsidR="002E3208" w:rsidRPr="002E3208">
              <w:rPr>
                <w:rFonts w:eastAsia="Times New Roman" w:cstheme="minorHAnsi"/>
                <w:lang w:eastAsia="tr-TR"/>
              </w:rPr>
              <w:t xml:space="preserve"> the concept of «Evidence» in Medicine &amp; Public Health</w:t>
            </w:r>
          </w:p>
          <w:p w14:paraId="7FED1866" w14:textId="1F7A15DF" w:rsidR="002E3208" w:rsidRPr="002E3208" w:rsidRDefault="002E3208" w:rsidP="002E3208">
            <w:pPr>
              <w:pStyle w:val="ListeParagraf"/>
              <w:numPr>
                <w:ilvl w:val="0"/>
                <w:numId w:val="9"/>
              </w:numPr>
              <w:rPr>
                <w:rFonts w:eastAsia="Times New Roman" w:cstheme="minorHAnsi"/>
                <w:lang w:eastAsia="tr-TR"/>
              </w:rPr>
            </w:pPr>
            <w:proofErr w:type="spellStart"/>
            <w:r w:rsidRPr="002E3208">
              <w:rPr>
                <w:rFonts w:eastAsia="Times New Roman" w:cstheme="minorHAnsi"/>
                <w:lang w:eastAsia="tr-TR"/>
              </w:rPr>
              <w:t>Realise</w:t>
            </w:r>
            <w:proofErr w:type="spellEnd"/>
            <w:r w:rsidRPr="002E3208">
              <w:rPr>
                <w:rFonts w:eastAsia="Times New Roman" w:cstheme="minorHAnsi"/>
                <w:lang w:eastAsia="tr-TR"/>
              </w:rPr>
              <w:t xml:space="preserve"> how to create scientific, valid, act</w:t>
            </w:r>
            <w:r w:rsidR="00C66819">
              <w:rPr>
                <w:rFonts w:eastAsia="Times New Roman" w:cstheme="minorHAnsi"/>
                <w:lang w:eastAsia="tr-TR"/>
              </w:rPr>
              <w:t>ual qualitative &amp; quantitative e</w:t>
            </w:r>
            <w:r w:rsidRPr="002E3208">
              <w:rPr>
                <w:rFonts w:eastAsia="Times New Roman" w:cstheme="minorHAnsi"/>
                <w:lang w:eastAsia="tr-TR"/>
              </w:rPr>
              <w:t xml:space="preserve">vidences? </w:t>
            </w:r>
          </w:p>
          <w:p w14:paraId="0A01FEF0" w14:textId="42D1092F" w:rsidR="002E3208" w:rsidRDefault="00C66819" w:rsidP="002E3208">
            <w:pPr>
              <w:pStyle w:val="ListeParagraf"/>
              <w:numPr>
                <w:ilvl w:val="0"/>
                <w:numId w:val="9"/>
              </w:numPr>
              <w:rPr>
                <w:rFonts w:eastAsia="Times New Roman" w:cstheme="minorHAnsi"/>
                <w:lang w:eastAsia="tr-TR"/>
              </w:rPr>
            </w:pPr>
            <w:r>
              <w:rPr>
                <w:rFonts w:eastAsia="Times New Roman" w:cstheme="minorHAnsi"/>
                <w:lang w:eastAsia="tr-TR"/>
              </w:rPr>
              <w:t>To conceive scientific, professional, legal, and e</w:t>
            </w:r>
            <w:r w:rsidR="002E3208" w:rsidRPr="002E3208">
              <w:rPr>
                <w:rFonts w:eastAsia="Times New Roman" w:cstheme="minorHAnsi"/>
                <w:lang w:eastAsia="tr-TR"/>
              </w:rPr>
              <w:t xml:space="preserve">thical responsibilities in the Clinical </w:t>
            </w:r>
            <w:r>
              <w:rPr>
                <w:rFonts w:eastAsia="Times New Roman" w:cstheme="minorHAnsi"/>
                <w:lang w:eastAsia="tr-TR"/>
              </w:rPr>
              <w:t>Trials.</w:t>
            </w:r>
          </w:p>
          <w:p w14:paraId="59B80D2A" w14:textId="15A57AE6" w:rsidR="00C66819" w:rsidRPr="002E3208" w:rsidRDefault="00C66819" w:rsidP="002E3208">
            <w:pPr>
              <w:pStyle w:val="ListeParagraf"/>
              <w:numPr>
                <w:ilvl w:val="0"/>
                <w:numId w:val="9"/>
              </w:numPr>
              <w:rPr>
                <w:rFonts w:eastAsia="Times New Roman" w:cstheme="minorHAnsi"/>
                <w:lang w:eastAsia="tr-TR"/>
              </w:rPr>
            </w:pPr>
            <w:r>
              <w:rPr>
                <w:rFonts w:eastAsia="Times New Roman" w:cstheme="minorHAnsi"/>
                <w:lang w:eastAsia="tr-TR"/>
              </w:rPr>
              <w:t>To understand the pharmacovigilance concept.</w:t>
            </w:r>
          </w:p>
          <w:p w14:paraId="099DF816" w14:textId="05816801" w:rsidR="002E3208" w:rsidRPr="002E3208" w:rsidRDefault="00C66819" w:rsidP="002E3208">
            <w:pPr>
              <w:pStyle w:val="ListeParagraf"/>
              <w:numPr>
                <w:ilvl w:val="0"/>
                <w:numId w:val="9"/>
              </w:numPr>
              <w:rPr>
                <w:rFonts w:eastAsia="Times New Roman" w:cstheme="minorHAnsi"/>
                <w:lang w:eastAsia="tr-TR"/>
              </w:rPr>
            </w:pPr>
            <w:r>
              <w:rPr>
                <w:rFonts w:eastAsia="Times New Roman" w:cstheme="minorHAnsi"/>
                <w:lang w:eastAsia="tr-TR"/>
              </w:rPr>
              <w:t>Public health decision p</w:t>
            </w:r>
            <w:r w:rsidR="002E3208" w:rsidRPr="002E3208">
              <w:rPr>
                <w:rFonts w:eastAsia="Times New Roman" w:cstheme="minorHAnsi"/>
                <w:lang w:eastAsia="tr-TR"/>
              </w:rPr>
              <w:t>rocedures</w:t>
            </w:r>
          </w:p>
          <w:p w14:paraId="70FB927C" w14:textId="77777777" w:rsidR="00B57A82" w:rsidRDefault="002E3208" w:rsidP="00B57A82">
            <w:pPr>
              <w:pStyle w:val="ListeParagraf"/>
              <w:numPr>
                <w:ilvl w:val="0"/>
                <w:numId w:val="9"/>
              </w:numPr>
              <w:rPr>
                <w:rFonts w:eastAsia="Times New Roman" w:cstheme="minorHAnsi"/>
                <w:lang w:eastAsia="tr-TR"/>
              </w:rPr>
            </w:pPr>
            <w:r w:rsidRPr="002E3208">
              <w:rPr>
                <w:rFonts w:eastAsia="Times New Roman" w:cstheme="minorHAnsi"/>
                <w:lang w:eastAsia="tr-TR"/>
              </w:rPr>
              <w:t>Public Health Services</w:t>
            </w:r>
          </w:p>
          <w:p w14:paraId="0921F838" w14:textId="14EA062C" w:rsidR="002E3208" w:rsidRPr="00B57A82" w:rsidRDefault="00C66819" w:rsidP="00B57A82">
            <w:pPr>
              <w:pStyle w:val="ListeParagraf"/>
              <w:numPr>
                <w:ilvl w:val="0"/>
                <w:numId w:val="9"/>
              </w:numPr>
              <w:rPr>
                <w:rFonts w:eastAsia="Times New Roman" w:cstheme="minorHAnsi"/>
                <w:lang w:eastAsia="tr-TR"/>
              </w:rPr>
            </w:pPr>
            <w:r w:rsidRPr="00B57A82">
              <w:rPr>
                <w:rFonts w:eastAsia="Times New Roman" w:cstheme="minorHAnsi"/>
                <w:lang w:eastAsia="tr-TR"/>
              </w:rPr>
              <w:lastRenderedPageBreak/>
              <w:t>P</w:t>
            </w:r>
            <w:r w:rsidR="002E3208" w:rsidRPr="00B57A82">
              <w:rPr>
                <w:rFonts w:eastAsia="Times New Roman" w:cstheme="minorHAnsi"/>
                <w:lang w:eastAsia="tr-TR"/>
              </w:rPr>
              <w:t>ublic health policies – interventions without laying on suitable scientific evidences</w:t>
            </w:r>
          </w:p>
          <w:p w14:paraId="7470674F" w14:textId="41D4DA31" w:rsidR="002E3208" w:rsidRPr="002E3208" w:rsidRDefault="002E3208" w:rsidP="002E3208">
            <w:pPr>
              <w:rPr>
                <w:rFonts w:eastAsia="Times New Roman" w:cstheme="minorHAnsi"/>
                <w:lang w:eastAsia="tr-TR"/>
              </w:rPr>
            </w:pPr>
          </w:p>
        </w:tc>
      </w:tr>
      <w:tr w:rsidR="00A409E0" w:rsidRPr="00CC34CD" w14:paraId="122450E5" w14:textId="77777777" w:rsidTr="00096553">
        <w:trPr>
          <w:trHeight w:val="127"/>
        </w:trPr>
        <w:tc>
          <w:tcPr>
            <w:tcW w:w="9067" w:type="dxa"/>
            <w:gridSpan w:val="3"/>
          </w:tcPr>
          <w:p w14:paraId="325D3AC6" w14:textId="614D928C" w:rsidR="00A409E0" w:rsidRPr="00C90FE2" w:rsidRDefault="00A409E0" w:rsidP="00A409E0">
            <w:pPr>
              <w:rPr>
                <w:rFonts w:cstheme="minorHAnsi"/>
                <w:b/>
              </w:rPr>
            </w:pPr>
            <w:r w:rsidRPr="00C90FE2">
              <w:rPr>
                <w:rFonts w:cstheme="minorHAnsi"/>
                <w:b/>
              </w:rPr>
              <w:lastRenderedPageBreak/>
              <w:t>RECOMMENDED BOOKS</w:t>
            </w:r>
          </w:p>
          <w:p w14:paraId="77FC0043" w14:textId="77777777" w:rsidR="00A409E0" w:rsidRPr="00CC34CD" w:rsidRDefault="00A409E0" w:rsidP="00A409E0">
            <w:pPr>
              <w:rPr>
                <w:rFonts w:cstheme="minorHAnsi"/>
                <w:b/>
                <w:highlight w:val="yellow"/>
              </w:rPr>
            </w:pPr>
          </w:p>
          <w:p w14:paraId="5B7BEBEB" w14:textId="0D3ECCBC" w:rsidR="0069301C" w:rsidRPr="0069301C" w:rsidRDefault="0069301C" w:rsidP="00096EC0">
            <w:pPr>
              <w:pStyle w:val="ListeParagraf"/>
              <w:numPr>
                <w:ilvl w:val="0"/>
                <w:numId w:val="12"/>
              </w:numPr>
              <w:jc w:val="both"/>
              <w:rPr>
                <w:rFonts w:cstheme="minorHAnsi"/>
              </w:rPr>
            </w:pPr>
            <w:proofErr w:type="spellStart"/>
            <w:r w:rsidRPr="0069301C">
              <w:rPr>
                <w:rFonts w:cstheme="minorHAnsi"/>
              </w:rPr>
              <w:t>Jawetz</w:t>
            </w:r>
            <w:proofErr w:type="spellEnd"/>
            <w:r w:rsidRPr="0069301C">
              <w:rPr>
                <w:rFonts w:cstheme="minorHAnsi"/>
              </w:rPr>
              <w:t xml:space="preserve">, </w:t>
            </w:r>
            <w:proofErr w:type="spellStart"/>
            <w:r w:rsidRPr="0069301C">
              <w:rPr>
                <w:rFonts w:cstheme="minorHAnsi"/>
              </w:rPr>
              <w:t>Melnick</w:t>
            </w:r>
            <w:proofErr w:type="spellEnd"/>
            <w:r w:rsidRPr="0069301C">
              <w:rPr>
                <w:rFonts w:cstheme="minorHAnsi"/>
              </w:rPr>
              <w:t xml:space="preserve">, &amp; </w:t>
            </w:r>
            <w:proofErr w:type="spellStart"/>
            <w:r w:rsidRPr="0069301C">
              <w:rPr>
                <w:rFonts w:cstheme="minorHAnsi"/>
              </w:rPr>
              <w:t>Adelberg's</w:t>
            </w:r>
            <w:proofErr w:type="spellEnd"/>
            <w:r w:rsidRPr="0069301C">
              <w:rPr>
                <w:rFonts w:cstheme="minorHAnsi"/>
              </w:rPr>
              <w:t xml:space="preserve"> Medical Microbiology, 28e, 2019, McGraw-Hill Education</w:t>
            </w:r>
          </w:p>
          <w:p w14:paraId="3C1684E4" w14:textId="3D411240" w:rsidR="0069301C" w:rsidRPr="0069301C" w:rsidRDefault="0069301C" w:rsidP="00096EC0">
            <w:pPr>
              <w:pStyle w:val="ListeParagraf"/>
              <w:numPr>
                <w:ilvl w:val="0"/>
                <w:numId w:val="12"/>
              </w:numPr>
              <w:jc w:val="both"/>
              <w:rPr>
                <w:rFonts w:cstheme="minorHAnsi"/>
              </w:rPr>
            </w:pPr>
            <w:r w:rsidRPr="0069301C">
              <w:rPr>
                <w:rFonts w:cstheme="minorHAnsi"/>
              </w:rPr>
              <w:t>Murray. Rosenthal</w:t>
            </w:r>
            <w:proofErr w:type="gramStart"/>
            <w:r w:rsidRPr="0069301C">
              <w:rPr>
                <w:rFonts w:cstheme="minorHAnsi"/>
              </w:rPr>
              <w:t>, .</w:t>
            </w:r>
            <w:proofErr w:type="gramEnd"/>
            <w:r w:rsidRPr="0069301C">
              <w:rPr>
                <w:rFonts w:cstheme="minorHAnsi"/>
              </w:rPr>
              <w:t xml:space="preserve"> </w:t>
            </w:r>
            <w:proofErr w:type="spellStart"/>
            <w:r w:rsidRPr="0069301C">
              <w:rPr>
                <w:rFonts w:cstheme="minorHAnsi"/>
              </w:rPr>
              <w:t>Pfaller</w:t>
            </w:r>
            <w:proofErr w:type="spellEnd"/>
            <w:r w:rsidRPr="0069301C">
              <w:rPr>
                <w:rFonts w:cstheme="minorHAnsi"/>
              </w:rPr>
              <w:t>, Medical Microbiology 9th Edition,2021</w:t>
            </w:r>
          </w:p>
          <w:p w14:paraId="46F4F598" w14:textId="77777777" w:rsidR="0069301C" w:rsidRPr="0069301C" w:rsidRDefault="0069301C" w:rsidP="00096EC0">
            <w:pPr>
              <w:pStyle w:val="ListeParagraf"/>
              <w:numPr>
                <w:ilvl w:val="0"/>
                <w:numId w:val="12"/>
              </w:numPr>
              <w:jc w:val="both"/>
              <w:rPr>
                <w:rFonts w:cstheme="minorHAnsi"/>
              </w:rPr>
            </w:pPr>
            <w:proofErr w:type="spellStart"/>
            <w:r w:rsidRPr="0069301C">
              <w:rPr>
                <w:rFonts w:cstheme="minorHAnsi"/>
              </w:rPr>
              <w:t>Mandell</w:t>
            </w:r>
            <w:proofErr w:type="spellEnd"/>
            <w:r w:rsidRPr="0069301C">
              <w:rPr>
                <w:rFonts w:cstheme="minorHAnsi"/>
              </w:rPr>
              <w:t xml:space="preserve">, Douglas, and Bennett's Principles and Practice of Infectious </w:t>
            </w:r>
            <w:proofErr w:type="spellStart"/>
            <w:r w:rsidRPr="0069301C">
              <w:rPr>
                <w:rFonts w:cstheme="minorHAnsi"/>
              </w:rPr>
              <w:t>DiseasesEdition</w:t>
            </w:r>
            <w:proofErr w:type="spellEnd"/>
            <w:r w:rsidRPr="0069301C">
              <w:rPr>
                <w:rFonts w:cstheme="minorHAnsi"/>
              </w:rPr>
              <w:t xml:space="preserve">, Bennett, JE, Dolin R, </w:t>
            </w:r>
            <w:proofErr w:type="spellStart"/>
            <w:r w:rsidRPr="0069301C">
              <w:rPr>
                <w:rFonts w:cstheme="minorHAnsi"/>
              </w:rPr>
              <w:t>Blaser</w:t>
            </w:r>
            <w:proofErr w:type="spellEnd"/>
            <w:r w:rsidRPr="0069301C">
              <w:rPr>
                <w:rFonts w:cstheme="minorHAnsi"/>
              </w:rPr>
              <w:t xml:space="preserve"> MJ</w:t>
            </w:r>
            <w:proofErr w:type="gramStart"/>
            <w:r w:rsidRPr="0069301C">
              <w:rPr>
                <w:rFonts w:cstheme="minorHAnsi"/>
              </w:rPr>
              <w:t>. ,</w:t>
            </w:r>
            <w:proofErr w:type="gramEnd"/>
            <w:r w:rsidRPr="0069301C">
              <w:rPr>
                <w:rFonts w:cstheme="minorHAnsi"/>
              </w:rPr>
              <w:t xml:space="preserve"> 9th  Elsevier, 2019</w:t>
            </w:r>
          </w:p>
          <w:p w14:paraId="49F9D3E8" w14:textId="77777777" w:rsidR="00882784" w:rsidRDefault="00F53DA4" w:rsidP="00096EC0">
            <w:pPr>
              <w:pStyle w:val="ListeParagraf"/>
              <w:numPr>
                <w:ilvl w:val="0"/>
                <w:numId w:val="12"/>
              </w:numPr>
              <w:jc w:val="both"/>
              <w:rPr>
                <w:rFonts w:cstheme="minorHAnsi"/>
              </w:rPr>
            </w:pPr>
            <w:r w:rsidRPr="00F53DA4">
              <w:rPr>
                <w:rFonts w:cstheme="minorHAnsi"/>
              </w:rPr>
              <w:t xml:space="preserve">Dr. Mehmet Can </w:t>
            </w:r>
            <w:proofErr w:type="spellStart"/>
            <w:r w:rsidRPr="00F53DA4">
              <w:rPr>
                <w:rFonts w:cstheme="minorHAnsi"/>
              </w:rPr>
              <w:t>Akyolcu</w:t>
            </w:r>
            <w:proofErr w:type="spellEnd"/>
            <w:r w:rsidRPr="00F53DA4">
              <w:rPr>
                <w:rFonts w:cstheme="minorHAnsi"/>
              </w:rPr>
              <w:t xml:space="preserve">, 2015, Biophysics, İstanbul </w:t>
            </w:r>
            <w:proofErr w:type="spellStart"/>
            <w:r w:rsidRPr="00F53DA4">
              <w:rPr>
                <w:rFonts w:cstheme="minorHAnsi"/>
              </w:rPr>
              <w:t>Üniversitesi</w:t>
            </w:r>
            <w:proofErr w:type="spellEnd"/>
            <w:r w:rsidRPr="00F53DA4">
              <w:rPr>
                <w:rFonts w:cstheme="minorHAnsi"/>
              </w:rPr>
              <w:t xml:space="preserve"> </w:t>
            </w:r>
            <w:proofErr w:type="spellStart"/>
            <w:r w:rsidRPr="00F53DA4">
              <w:rPr>
                <w:rFonts w:cstheme="minorHAnsi"/>
              </w:rPr>
              <w:t>Cerrahpaşa</w:t>
            </w:r>
            <w:proofErr w:type="spellEnd"/>
            <w:r w:rsidRPr="00F53DA4">
              <w:rPr>
                <w:rFonts w:cstheme="minorHAnsi"/>
              </w:rPr>
              <w:t xml:space="preserve"> Tıp </w:t>
            </w:r>
            <w:proofErr w:type="spellStart"/>
            <w:r w:rsidRPr="00F53DA4">
              <w:rPr>
                <w:rFonts w:cstheme="minorHAnsi"/>
              </w:rPr>
              <w:t>Fakültesi</w:t>
            </w:r>
            <w:proofErr w:type="spellEnd"/>
            <w:r w:rsidRPr="00F53DA4">
              <w:rPr>
                <w:rFonts w:cstheme="minorHAnsi"/>
              </w:rPr>
              <w:t xml:space="preserve"> (</w:t>
            </w:r>
            <w:proofErr w:type="spellStart"/>
            <w:r w:rsidRPr="00F53DA4">
              <w:rPr>
                <w:rFonts w:cstheme="minorHAnsi"/>
              </w:rPr>
              <w:t>Yayın</w:t>
            </w:r>
            <w:proofErr w:type="spellEnd"/>
            <w:r w:rsidRPr="00F53DA4">
              <w:rPr>
                <w:rFonts w:cstheme="minorHAnsi"/>
              </w:rPr>
              <w:t xml:space="preserve"> no 295, </w:t>
            </w:r>
            <w:proofErr w:type="spellStart"/>
            <w:r w:rsidRPr="00F53DA4">
              <w:rPr>
                <w:rFonts w:cstheme="minorHAnsi"/>
              </w:rPr>
              <w:t>Rektörlük</w:t>
            </w:r>
            <w:proofErr w:type="spellEnd"/>
            <w:r w:rsidRPr="00F53DA4">
              <w:rPr>
                <w:rFonts w:cstheme="minorHAnsi"/>
              </w:rPr>
              <w:t xml:space="preserve"> </w:t>
            </w:r>
            <w:proofErr w:type="spellStart"/>
            <w:r w:rsidRPr="00F53DA4">
              <w:rPr>
                <w:rFonts w:cstheme="minorHAnsi"/>
              </w:rPr>
              <w:t>yayın</w:t>
            </w:r>
            <w:proofErr w:type="spellEnd"/>
            <w:r w:rsidRPr="00F53DA4">
              <w:rPr>
                <w:rFonts w:cstheme="minorHAnsi"/>
              </w:rPr>
              <w:t xml:space="preserve"> no 5215, ISBN 978-605-07-0588-1).</w:t>
            </w:r>
          </w:p>
          <w:p w14:paraId="325BB2C1" w14:textId="77777777" w:rsidR="0089610E" w:rsidRDefault="0089610E" w:rsidP="00096EC0">
            <w:pPr>
              <w:pStyle w:val="ListeParagraf"/>
              <w:numPr>
                <w:ilvl w:val="0"/>
                <w:numId w:val="12"/>
              </w:numPr>
              <w:jc w:val="both"/>
              <w:rPr>
                <w:rFonts w:cstheme="minorHAnsi"/>
              </w:rPr>
            </w:pPr>
            <w:r w:rsidRPr="0089610E">
              <w:rPr>
                <w:rFonts w:cstheme="minorHAnsi"/>
              </w:rPr>
              <w:t xml:space="preserve">Basics of Medical Physics. </w:t>
            </w:r>
            <w:proofErr w:type="spellStart"/>
            <w:r w:rsidRPr="0089610E">
              <w:rPr>
                <w:rFonts w:cstheme="minorHAnsi"/>
              </w:rPr>
              <w:t>Jirák</w:t>
            </w:r>
            <w:proofErr w:type="spellEnd"/>
            <w:r w:rsidRPr="0089610E">
              <w:rPr>
                <w:rFonts w:cstheme="minorHAnsi"/>
              </w:rPr>
              <w:t xml:space="preserve">, Daniel; </w:t>
            </w:r>
            <w:proofErr w:type="spellStart"/>
            <w:r w:rsidRPr="0089610E">
              <w:rPr>
                <w:rFonts w:cstheme="minorHAnsi"/>
              </w:rPr>
              <w:t>Vítek</w:t>
            </w:r>
            <w:proofErr w:type="spellEnd"/>
            <w:r w:rsidRPr="0089610E">
              <w:rPr>
                <w:rFonts w:cstheme="minorHAnsi"/>
              </w:rPr>
              <w:t xml:space="preserve">, </w:t>
            </w:r>
            <w:proofErr w:type="spellStart"/>
            <w:r w:rsidRPr="0089610E">
              <w:rPr>
                <w:rFonts w:cstheme="minorHAnsi"/>
              </w:rPr>
              <w:t>František</w:t>
            </w:r>
            <w:proofErr w:type="spellEnd"/>
            <w:r w:rsidRPr="0089610E">
              <w:rPr>
                <w:rFonts w:cstheme="minorHAnsi"/>
              </w:rPr>
              <w:t xml:space="preserve">. First English edition. </w:t>
            </w:r>
            <w:proofErr w:type="gramStart"/>
            <w:r w:rsidRPr="0089610E">
              <w:rPr>
                <w:rFonts w:cstheme="minorHAnsi"/>
              </w:rPr>
              <w:t>Prague :</w:t>
            </w:r>
            <w:proofErr w:type="gramEnd"/>
            <w:r w:rsidRPr="0089610E">
              <w:rPr>
                <w:rFonts w:cstheme="minorHAnsi"/>
              </w:rPr>
              <w:t xml:space="preserve"> Charles University in Prague, </w:t>
            </w:r>
            <w:proofErr w:type="spellStart"/>
            <w:r w:rsidRPr="0089610E">
              <w:rPr>
                <w:rFonts w:cstheme="minorHAnsi"/>
              </w:rPr>
              <w:t>Karolinum</w:t>
            </w:r>
            <w:proofErr w:type="spellEnd"/>
            <w:r w:rsidRPr="0089610E">
              <w:rPr>
                <w:rFonts w:cstheme="minorHAnsi"/>
              </w:rPr>
              <w:t xml:space="preserve"> Press. 2018</w:t>
            </w:r>
          </w:p>
          <w:p w14:paraId="62FC9312" w14:textId="77777777" w:rsidR="009C24FB" w:rsidRPr="009C24FB" w:rsidRDefault="009C24FB" w:rsidP="00096EC0">
            <w:pPr>
              <w:pStyle w:val="ListeParagraf"/>
              <w:numPr>
                <w:ilvl w:val="0"/>
                <w:numId w:val="12"/>
              </w:numPr>
              <w:jc w:val="both"/>
              <w:rPr>
                <w:rFonts w:cstheme="minorHAnsi"/>
              </w:rPr>
            </w:pPr>
            <w:proofErr w:type="spellStart"/>
            <w:r w:rsidRPr="009C24FB">
              <w:rPr>
                <w:rFonts w:cstheme="minorHAnsi"/>
              </w:rPr>
              <w:t>Katzung's</w:t>
            </w:r>
            <w:proofErr w:type="spellEnd"/>
            <w:r w:rsidRPr="009C24FB">
              <w:rPr>
                <w:rFonts w:cstheme="minorHAnsi"/>
              </w:rPr>
              <w:t xml:space="preserve"> Basic and Clinical Pharmacology (Ed. Todd W. </w:t>
            </w:r>
            <w:proofErr w:type="spellStart"/>
            <w:r w:rsidRPr="009C24FB">
              <w:rPr>
                <w:rFonts w:cstheme="minorHAnsi"/>
              </w:rPr>
              <w:t>Vanderah</w:t>
            </w:r>
            <w:proofErr w:type="spellEnd"/>
            <w:r w:rsidRPr="009C24FB">
              <w:rPr>
                <w:rFonts w:cstheme="minorHAnsi"/>
              </w:rPr>
              <w:t>),16th Edition, McGraw Hill Lange, 2023.</w:t>
            </w:r>
          </w:p>
          <w:p w14:paraId="0EA301D8" w14:textId="1CC5C235" w:rsidR="009C24FB" w:rsidRPr="009C24FB" w:rsidRDefault="009C24FB" w:rsidP="00096EC0">
            <w:pPr>
              <w:pStyle w:val="ListeParagraf"/>
              <w:numPr>
                <w:ilvl w:val="0"/>
                <w:numId w:val="12"/>
              </w:numPr>
              <w:jc w:val="both"/>
              <w:rPr>
                <w:rFonts w:cstheme="minorHAnsi"/>
              </w:rPr>
            </w:pPr>
            <w:r w:rsidRPr="009C24FB">
              <w:rPr>
                <w:rFonts w:cstheme="minorHAnsi"/>
              </w:rPr>
              <w:t xml:space="preserve"> Basic and Clinical Pharmacology (Ed. </w:t>
            </w:r>
            <w:proofErr w:type="spellStart"/>
            <w:r w:rsidRPr="009C24FB">
              <w:rPr>
                <w:rFonts w:cstheme="minorHAnsi"/>
              </w:rPr>
              <w:t>Katzung</w:t>
            </w:r>
            <w:proofErr w:type="spellEnd"/>
            <w:r w:rsidRPr="009C24FB">
              <w:rPr>
                <w:rFonts w:cstheme="minorHAnsi"/>
              </w:rPr>
              <w:t xml:space="preserve"> BG, Masters SB, Trevor AJ), 12th Edition, McGraw Hill Lange, 2012.</w:t>
            </w:r>
          </w:p>
          <w:p w14:paraId="1E8A68F4" w14:textId="6F165EAF" w:rsidR="009C24FB" w:rsidRPr="009C24FB" w:rsidRDefault="009C24FB" w:rsidP="00096EC0">
            <w:pPr>
              <w:pStyle w:val="ListeParagraf"/>
              <w:numPr>
                <w:ilvl w:val="0"/>
                <w:numId w:val="12"/>
              </w:numPr>
              <w:jc w:val="both"/>
              <w:rPr>
                <w:rFonts w:cstheme="minorHAnsi"/>
              </w:rPr>
            </w:pPr>
            <w:r w:rsidRPr="009C24FB">
              <w:rPr>
                <w:rFonts w:cstheme="minorHAnsi"/>
              </w:rPr>
              <w:t>Goodman and Gilman's The Pharmacological Basis of Therapeutics (</w:t>
            </w:r>
            <w:proofErr w:type="spellStart"/>
            <w:r w:rsidRPr="009C24FB">
              <w:rPr>
                <w:rFonts w:cstheme="minorHAnsi"/>
              </w:rPr>
              <w:t>Eds</w:t>
            </w:r>
            <w:proofErr w:type="spellEnd"/>
            <w:r w:rsidRPr="009C24FB">
              <w:rPr>
                <w:rFonts w:cstheme="minorHAnsi"/>
              </w:rPr>
              <w:t xml:space="preserve">: L. </w:t>
            </w:r>
            <w:proofErr w:type="spellStart"/>
            <w:proofErr w:type="gramStart"/>
            <w:r w:rsidRPr="009C24FB">
              <w:rPr>
                <w:rFonts w:cstheme="minorHAnsi"/>
              </w:rPr>
              <w:t>Brunton</w:t>
            </w:r>
            <w:proofErr w:type="spellEnd"/>
            <w:r w:rsidRPr="009C24FB">
              <w:rPr>
                <w:rFonts w:cstheme="minorHAnsi"/>
              </w:rPr>
              <w:t>,‎</w:t>
            </w:r>
            <w:proofErr w:type="gramEnd"/>
            <w:r w:rsidRPr="009C24FB">
              <w:rPr>
                <w:rFonts w:cstheme="minorHAnsi"/>
              </w:rPr>
              <w:t xml:space="preserve"> B. </w:t>
            </w:r>
            <w:proofErr w:type="spellStart"/>
            <w:r w:rsidRPr="009C24FB">
              <w:rPr>
                <w:rFonts w:cstheme="minorHAnsi"/>
              </w:rPr>
              <w:t>Knollmann</w:t>
            </w:r>
            <w:proofErr w:type="spellEnd"/>
            <w:r w:rsidRPr="009C24FB">
              <w:rPr>
                <w:rFonts w:cstheme="minorHAnsi"/>
              </w:rPr>
              <w:t>), 14th Edition, McGraw Hill, 2022.</w:t>
            </w:r>
          </w:p>
          <w:p w14:paraId="31468ADE" w14:textId="77777777" w:rsidR="009C24FB" w:rsidRDefault="009C24FB" w:rsidP="00096EC0">
            <w:pPr>
              <w:pStyle w:val="ListeParagraf"/>
              <w:numPr>
                <w:ilvl w:val="0"/>
                <w:numId w:val="12"/>
              </w:numPr>
              <w:jc w:val="both"/>
              <w:rPr>
                <w:rFonts w:cstheme="minorHAnsi"/>
              </w:rPr>
            </w:pPr>
            <w:r w:rsidRPr="009C24FB">
              <w:rPr>
                <w:rFonts w:cstheme="minorHAnsi"/>
              </w:rPr>
              <w:t xml:space="preserve">Goodman &amp; Gillman’s The Pharmacological Basis of Therapeutics (Ed. </w:t>
            </w:r>
            <w:proofErr w:type="spellStart"/>
            <w:r w:rsidRPr="009C24FB">
              <w:rPr>
                <w:rFonts w:cstheme="minorHAnsi"/>
              </w:rPr>
              <w:t>Brunton</w:t>
            </w:r>
            <w:proofErr w:type="spellEnd"/>
            <w:r w:rsidRPr="009C24FB">
              <w:rPr>
                <w:rFonts w:cstheme="minorHAnsi"/>
              </w:rPr>
              <w:t xml:space="preserve"> LL, </w:t>
            </w:r>
            <w:proofErr w:type="spellStart"/>
            <w:r w:rsidRPr="009C24FB">
              <w:rPr>
                <w:rFonts w:cstheme="minorHAnsi"/>
              </w:rPr>
              <w:t>Hilal-Dandan</w:t>
            </w:r>
            <w:proofErr w:type="spellEnd"/>
            <w:r w:rsidRPr="009C24FB">
              <w:rPr>
                <w:rFonts w:cstheme="minorHAnsi"/>
              </w:rPr>
              <w:t xml:space="preserve"> R, </w:t>
            </w:r>
            <w:proofErr w:type="spellStart"/>
            <w:r w:rsidRPr="009C24FB">
              <w:rPr>
                <w:rFonts w:cstheme="minorHAnsi"/>
              </w:rPr>
              <w:t>Knollmann</w:t>
            </w:r>
            <w:proofErr w:type="spellEnd"/>
            <w:r w:rsidRPr="009C24FB">
              <w:rPr>
                <w:rFonts w:cstheme="minorHAnsi"/>
              </w:rPr>
              <w:t xml:space="preserve"> BC), 13th Edition, McGraw-Hill Education, 2018.</w:t>
            </w:r>
          </w:p>
          <w:p w14:paraId="7A4A297B" w14:textId="77777777" w:rsidR="00096EC0" w:rsidRDefault="00096EC0" w:rsidP="00096EC0">
            <w:pPr>
              <w:pStyle w:val="ListeParagraf"/>
              <w:numPr>
                <w:ilvl w:val="0"/>
                <w:numId w:val="12"/>
              </w:numPr>
              <w:jc w:val="both"/>
            </w:pPr>
            <w:r w:rsidRPr="006D0DCE">
              <w:t>Netter’s Infectious D</w:t>
            </w:r>
            <w:r w:rsidRPr="00ED7758">
              <w:t xml:space="preserve">iseases, </w:t>
            </w:r>
            <w:r>
              <w:t>ELAINE C. JONG, DENNIS L. STEVENS, Elsevier, 2th Edition, 2022.</w:t>
            </w:r>
          </w:p>
          <w:p w14:paraId="0A2654CA" w14:textId="77777777" w:rsidR="00096EC0" w:rsidRPr="006D0DCE" w:rsidRDefault="00096EC0" w:rsidP="00096EC0">
            <w:pPr>
              <w:pStyle w:val="ListeParagraf"/>
              <w:numPr>
                <w:ilvl w:val="0"/>
                <w:numId w:val="12"/>
              </w:numPr>
              <w:jc w:val="both"/>
            </w:pPr>
            <w:proofErr w:type="spellStart"/>
            <w:r w:rsidRPr="006D0DCE">
              <w:t>Apurba</w:t>
            </w:r>
            <w:proofErr w:type="spellEnd"/>
            <w:r w:rsidRPr="006D0DCE">
              <w:t xml:space="preserve"> S </w:t>
            </w:r>
            <w:proofErr w:type="spellStart"/>
            <w:r w:rsidRPr="006D0DCE">
              <w:t>Sastry</w:t>
            </w:r>
            <w:proofErr w:type="spellEnd"/>
            <w:r w:rsidRPr="006D0DCE">
              <w:t>, Sandhya Bhat, Essentials of Medical Microbiology, 3th Edition, JAYPEE BROTHERS Medical Publishers, New Delhi | London, 2021.</w:t>
            </w:r>
          </w:p>
          <w:p w14:paraId="7B8F7BA8" w14:textId="77777777" w:rsidR="00096EC0" w:rsidRPr="00FE1F78" w:rsidRDefault="00096EC0" w:rsidP="00096EC0">
            <w:pPr>
              <w:pStyle w:val="ListeParagraf"/>
              <w:numPr>
                <w:ilvl w:val="0"/>
                <w:numId w:val="12"/>
              </w:numPr>
              <w:rPr>
                <w:rFonts w:cstheme="minorHAnsi"/>
              </w:rPr>
            </w:pPr>
            <w:proofErr w:type="gramStart"/>
            <w:r w:rsidRPr="00FE1F78">
              <w:rPr>
                <w:rFonts w:cstheme="minorHAnsi"/>
              </w:rPr>
              <w:t>Murray,  Rosenthal</w:t>
            </w:r>
            <w:proofErr w:type="gramEnd"/>
            <w:r w:rsidRPr="00FE1F78">
              <w:rPr>
                <w:rFonts w:cstheme="minorHAnsi"/>
              </w:rPr>
              <w:t xml:space="preserve">,  </w:t>
            </w:r>
            <w:proofErr w:type="spellStart"/>
            <w:r w:rsidRPr="00FE1F78">
              <w:rPr>
                <w:rFonts w:cstheme="minorHAnsi"/>
              </w:rPr>
              <w:t>Pfaller</w:t>
            </w:r>
            <w:proofErr w:type="spellEnd"/>
            <w:r w:rsidRPr="00FE1F78">
              <w:rPr>
                <w:rFonts w:cstheme="minorHAnsi"/>
              </w:rPr>
              <w:t>. Medical Microbiology (9th Edition); 2020.</w:t>
            </w:r>
          </w:p>
          <w:p w14:paraId="4A87D7AA" w14:textId="77777777" w:rsidR="00096EC0" w:rsidRPr="00FE1F78" w:rsidRDefault="00096EC0" w:rsidP="00096EC0">
            <w:pPr>
              <w:pStyle w:val="ListeParagraf"/>
              <w:numPr>
                <w:ilvl w:val="0"/>
                <w:numId w:val="12"/>
              </w:numPr>
              <w:jc w:val="both"/>
              <w:rPr>
                <w:rFonts w:cstheme="minorHAnsi"/>
              </w:rPr>
            </w:pPr>
            <w:proofErr w:type="spellStart"/>
            <w:r w:rsidRPr="00FE1F78">
              <w:rPr>
                <w:rFonts w:cstheme="minorHAnsi"/>
              </w:rPr>
              <w:t>Jawetz</w:t>
            </w:r>
            <w:proofErr w:type="spellEnd"/>
            <w:r w:rsidRPr="00FE1F78">
              <w:rPr>
                <w:rFonts w:cstheme="minorHAnsi"/>
              </w:rPr>
              <w:t xml:space="preserve">, </w:t>
            </w:r>
            <w:proofErr w:type="spellStart"/>
            <w:r w:rsidRPr="00FE1F78">
              <w:rPr>
                <w:rFonts w:cstheme="minorHAnsi"/>
              </w:rPr>
              <w:t>Melnick</w:t>
            </w:r>
            <w:proofErr w:type="spellEnd"/>
            <w:r w:rsidRPr="00FE1F78">
              <w:rPr>
                <w:rFonts w:cstheme="minorHAnsi"/>
              </w:rPr>
              <w:t xml:space="preserve">, &amp; </w:t>
            </w:r>
            <w:proofErr w:type="spellStart"/>
            <w:r w:rsidRPr="00FE1F78">
              <w:rPr>
                <w:rFonts w:cstheme="minorHAnsi"/>
              </w:rPr>
              <w:t>Adelberg's</w:t>
            </w:r>
            <w:proofErr w:type="spellEnd"/>
            <w:r w:rsidRPr="00FE1F78">
              <w:rPr>
                <w:rFonts w:cstheme="minorHAnsi"/>
              </w:rPr>
              <w:t xml:space="preserve"> Medical Microbiology, 28e, 2019, McGraw-Hill Education</w:t>
            </w:r>
          </w:p>
          <w:p w14:paraId="58696382" w14:textId="77777777" w:rsidR="00096EC0" w:rsidRPr="00FE1F78" w:rsidRDefault="00096EC0" w:rsidP="00096EC0">
            <w:pPr>
              <w:pStyle w:val="ListeParagraf"/>
              <w:numPr>
                <w:ilvl w:val="0"/>
                <w:numId w:val="12"/>
              </w:numPr>
              <w:jc w:val="both"/>
              <w:rPr>
                <w:rFonts w:cstheme="minorHAnsi"/>
              </w:rPr>
            </w:pPr>
            <w:proofErr w:type="spellStart"/>
            <w:r w:rsidRPr="00FE1F78">
              <w:rPr>
                <w:rFonts w:cstheme="minorHAnsi"/>
              </w:rPr>
              <w:t>Mandell</w:t>
            </w:r>
            <w:proofErr w:type="spellEnd"/>
            <w:r w:rsidRPr="00FE1F78">
              <w:rPr>
                <w:rFonts w:cstheme="minorHAnsi"/>
              </w:rPr>
              <w:t xml:space="preserve">, Douglas, and Bennett's Principles and Practice of Infectious Diseases, 9th Edition, Bennett, JE, Dolin R, </w:t>
            </w:r>
            <w:proofErr w:type="spellStart"/>
            <w:r w:rsidRPr="00FE1F78">
              <w:rPr>
                <w:rFonts w:cstheme="minorHAnsi"/>
              </w:rPr>
              <w:t>Blaser</w:t>
            </w:r>
            <w:proofErr w:type="spellEnd"/>
            <w:r w:rsidRPr="00FE1F78">
              <w:rPr>
                <w:rFonts w:cstheme="minorHAnsi"/>
              </w:rPr>
              <w:t xml:space="preserve"> MJ. Elsevier, 2020.</w:t>
            </w:r>
          </w:p>
          <w:p w14:paraId="5E1B4865" w14:textId="77777777" w:rsidR="00096EC0" w:rsidRPr="006D0DCE" w:rsidRDefault="00096EC0" w:rsidP="00096EC0">
            <w:pPr>
              <w:pStyle w:val="ListeParagraf"/>
              <w:numPr>
                <w:ilvl w:val="0"/>
                <w:numId w:val="12"/>
              </w:numPr>
              <w:jc w:val="both"/>
            </w:pPr>
            <w:proofErr w:type="spellStart"/>
            <w:r w:rsidRPr="006D0DCE">
              <w:t>Tietz</w:t>
            </w:r>
            <w:proofErr w:type="spellEnd"/>
            <w:r w:rsidRPr="006D0DCE">
              <w:t xml:space="preserve"> Textbook of Laboratory Medicine, Nader </w:t>
            </w:r>
            <w:proofErr w:type="spellStart"/>
            <w:r w:rsidRPr="006D0DCE">
              <w:t>Rifai</w:t>
            </w:r>
            <w:proofErr w:type="spellEnd"/>
            <w:r w:rsidRPr="006D0DCE">
              <w:t xml:space="preserve">, </w:t>
            </w:r>
            <w:proofErr w:type="spellStart"/>
            <w:r w:rsidRPr="006D0DCE">
              <w:t>Rossa</w:t>
            </w:r>
            <w:proofErr w:type="spellEnd"/>
            <w:r w:rsidRPr="006D0DCE">
              <w:t xml:space="preserve"> WK Chiu, Ian Young, Carey-Ann D Burnham, Carl T </w:t>
            </w:r>
            <w:proofErr w:type="spellStart"/>
            <w:r w:rsidRPr="006D0DCE">
              <w:t>Wittwer</w:t>
            </w:r>
            <w:proofErr w:type="spellEnd"/>
            <w:r w:rsidRPr="006D0DCE">
              <w:t>, Elsevier, 7th Edition, 2020.</w:t>
            </w:r>
          </w:p>
          <w:p w14:paraId="57B5202F" w14:textId="77777777" w:rsidR="00096EC0" w:rsidRPr="00FE1F78" w:rsidRDefault="00096EC0" w:rsidP="00096EC0">
            <w:pPr>
              <w:pStyle w:val="ListeParagraf"/>
              <w:numPr>
                <w:ilvl w:val="0"/>
                <w:numId w:val="12"/>
              </w:numPr>
              <w:jc w:val="both"/>
              <w:rPr>
                <w:rFonts w:cstheme="minorHAnsi"/>
              </w:rPr>
            </w:pPr>
            <w:r w:rsidRPr="00236F3B">
              <w:t xml:space="preserve">Gunn A, Pitt SJ, </w:t>
            </w:r>
            <w:r w:rsidRPr="00FE1F78">
              <w:rPr>
                <w:rFonts w:cstheme="minorHAnsi"/>
              </w:rPr>
              <w:t xml:space="preserve">Parasitology </w:t>
            </w:r>
            <w:proofErr w:type="gramStart"/>
            <w:r w:rsidRPr="00236F3B">
              <w:t>An</w:t>
            </w:r>
            <w:proofErr w:type="gramEnd"/>
            <w:r w:rsidRPr="00236F3B">
              <w:t xml:space="preserve"> Integrated Approach, Wiley, 2th Edition, 2022.</w:t>
            </w:r>
          </w:p>
          <w:p w14:paraId="4B40DB27" w14:textId="3CC01DDD" w:rsidR="00096EC0" w:rsidRPr="00566B1C" w:rsidRDefault="00096EC0" w:rsidP="00096EC0">
            <w:pPr>
              <w:pStyle w:val="ListeParagraf"/>
              <w:jc w:val="both"/>
              <w:rPr>
                <w:rFonts w:cstheme="minorHAnsi"/>
              </w:rPr>
            </w:pPr>
          </w:p>
        </w:tc>
      </w:tr>
      <w:tr w:rsidR="00A409E0" w:rsidRPr="00CC34CD" w14:paraId="3517C244" w14:textId="77777777" w:rsidTr="00096553">
        <w:tc>
          <w:tcPr>
            <w:tcW w:w="9067" w:type="dxa"/>
            <w:gridSpan w:val="3"/>
          </w:tcPr>
          <w:p w14:paraId="16401FFC" w14:textId="270A8E41" w:rsidR="00A409E0" w:rsidRPr="007A4AAC" w:rsidRDefault="00A409E0" w:rsidP="00A409E0">
            <w:pPr>
              <w:jc w:val="center"/>
              <w:rPr>
                <w:rFonts w:cstheme="minorHAnsi"/>
                <w:b/>
              </w:rPr>
            </w:pPr>
            <w:r w:rsidRPr="007A4AAC">
              <w:rPr>
                <w:rFonts w:cstheme="minorHAnsi"/>
                <w:b/>
              </w:rPr>
              <w:t>MED 30</w:t>
            </w:r>
            <w:r w:rsidR="00970348">
              <w:rPr>
                <w:rFonts w:cstheme="minorHAnsi"/>
                <w:b/>
              </w:rPr>
              <w:t>6</w:t>
            </w:r>
            <w:r w:rsidRPr="007A4AAC">
              <w:rPr>
                <w:rFonts w:cstheme="minorHAnsi"/>
                <w:b/>
              </w:rPr>
              <w:t xml:space="preserve"> COMMITTEE EXAM WEEK</w:t>
            </w:r>
          </w:p>
        </w:tc>
      </w:tr>
      <w:tr w:rsidR="00A409E0" w:rsidRPr="00CC34CD" w14:paraId="316B020F" w14:textId="77777777" w:rsidTr="00096553">
        <w:tc>
          <w:tcPr>
            <w:tcW w:w="2265" w:type="dxa"/>
          </w:tcPr>
          <w:p w14:paraId="6B847BA0" w14:textId="77777777" w:rsidR="00A409E0" w:rsidRPr="007A4AAC" w:rsidRDefault="00A409E0" w:rsidP="00A409E0">
            <w:pPr>
              <w:jc w:val="center"/>
              <w:rPr>
                <w:rFonts w:cstheme="minorHAnsi"/>
                <w:b/>
              </w:rPr>
            </w:pPr>
            <w:r w:rsidRPr="007A4AAC">
              <w:rPr>
                <w:rFonts w:cstheme="minorHAnsi"/>
                <w:b/>
              </w:rPr>
              <w:t>DATE</w:t>
            </w:r>
          </w:p>
        </w:tc>
        <w:tc>
          <w:tcPr>
            <w:tcW w:w="3117" w:type="dxa"/>
          </w:tcPr>
          <w:p w14:paraId="5487898F" w14:textId="77777777" w:rsidR="00A409E0" w:rsidRPr="007A4AAC" w:rsidRDefault="00A409E0" w:rsidP="00A409E0">
            <w:pPr>
              <w:jc w:val="center"/>
              <w:rPr>
                <w:rFonts w:cstheme="minorHAnsi"/>
                <w:b/>
              </w:rPr>
            </w:pPr>
            <w:r w:rsidRPr="007A4AAC">
              <w:rPr>
                <w:rFonts w:cstheme="minorHAnsi"/>
                <w:b/>
              </w:rPr>
              <w:t>EXAM NAME</w:t>
            </w:r>
          </w:p>
        </w:tc>
        <w:tc>
          <w:tcPr>
            <w:tcW w:w="3685" w:type="dxa"/>
          </w:tcPr>
          <w:p w14:paraId="6EB50418" w14:textId="77777777" w:rsidR="00A409E0" w:rsidRPr="007A4AAC" w:rsidRDefault="00A409E0" w:rsidP="00A409E0">
            <w:pPr>
              <w:rPr>
                <w:rFonts w:cstheme="minorHAnsi"/>
              </w:rPr>
            </w:pPr>
            <w:r w:rsidRPr="007A4AAC">
              <w:rPr>
                <w:rFonts w:cstheme="minorHAnsi"/>
                <w:b/>
              </w:rPr>
              <w:t>EXAM HOUR</w:t>
            </w:r>
          </w:p>
        </w:tc>
      </w:tr>
      <w:tr w:rsidR="00A409E0" w:rsidRPr="00CC34CD" w14:paraId="2342D014" w14:textId="77777777" w:rsidTr="00096553">
        <w:tc>
          <w:tcPr>
            <w:tcW w:w="2265" w:type="dxa"/>
          </w:tcPr>
          <w:p w14:paraId="1C3A11E4" w14:textId="36F8F2C0" w:rsidR="00A409E0" w:rsidRPr="007A4AAC" w:rsidRDefault="009C24FB" w:rsidP="004B2007">
            <w:pPr>
              <w:jc w:val="center"/>
              <w:rPr>
                <w:rFonts w:cstheme="minorHAnsi"/>
              </w:rPr>
            </w:pPr>
            <w:r>
              <w:rPr>
                <w:rFonts w:cstheme="minorHAnsi"/>
              </w:rPr>
              <w:t>20</w:t>
            </w:r>
            <w:r w:rsidR="00F53DA4">
              <w:rPr>
                <w:rFonts w:cstheme="minorHAnsi"/>
              </w:rPr>
              <w:t>.05.202</w:t>
            </w:r>
            <w:r w:rsidR="004B2007">
              <w:rPr>
                <w:rFonts w:cstheme="minorHAnsi"/>
              </w:rPr>
              <w:t>4</w:t>
            </w:r>
          </w:p>
        </w:tc>
        <w:tc>
          <w:tcPr>
            <w:tcW w:w="3117" w:type="dxa"/>
          </w:tcPr>
          <w:p w14:paraId="7ACD0801" w14:textId="179FF30C" w:rsidR="00A409E0" w:rsidRPr="007A4AAC" w:rsidRDefault="00A409E0" w:rsidP="009C24FB">
            <w:pPr>
              <w:jc w:val="center"/>
              <w:rPr>
                <w:rFonts w:cstheme="minorHAnsi"/>
              </w:rPr>
            </w:pPr>
            <w:r w:rsidRPr="007A4AAC">
              <w:rPr>
                <w:rFonts w:cstheme="minorHAnsi"/>
              </w:rPr>
              <w:t>Medical Skills</w:t>
            </w:r>
            <w:r w:rsidR="008C0ED6">
              <w:rPr>
                <w:rFonts w:cstheme="minorHAnsi"/>
              </w:rPr>
              <w:t xml:space="preserve"> </w:t>
            </w:r>
            <w:r w:rsidR="008C0ED6" w:rsidRPr="008C0ED6">
              <w:rPr>
                <w:rFonts w:cstheme="minorHAnsi"/>
              </w:rPr>
              <w:t>(</w:t>
            </w:r>
            <w:r w:rsidR="009C24FB">
              <w:rPr>
                <w:rFonts w:cstheme="minorHAnsi"/>
              </w:rPr>
              <w:t>S</w:t>
            </w:r>
            <w:r w:rsidR="009C24FB" w:rsidRPr="008C0ED6">
              <w:rPr>
                <w:rFonts w:cstheme="minorHAnsi"/>
              </w:rPr>
              <w:t>tethoscope</w:t>
            </w:r>
            <w:r w:rsidR="009C24FB">
              <w:rPr>
                <w:rFonts w:cstheme="minorHAnsi"/>
              </w:rPr>
              <w:t xml:space="preserve"> &amp;</w:t>
            </w:r>
            <w:r w:rsidR="009C24FB" w:rsidRPr="008C0ED6">
              <w:rPr>
                <w:rFonts w:cstheme="minorHAnsi"/>
              </w:rPr>
              <w:t xml:space="preserve"> </w:t>
            </w:r>
            <w:r w:rsidR="008C0ED6" w:rsidRPr="008C0ED6">
              <w:rPr>
                <w:rFonts w:cstheme="minorHAnsi"/>
              </w:rPr>
              <w:t>Auscultation)</w:t>
            </w:r>
          </w:p>
        </w:tc>
        <w:tc>
          <w:tcPr>
            <w:tcW w:w="3685" w:type="dxa"/>
          </w:tcPr>
          <w:p w14:paraId="26B906B3" w14:textId="58643EF1" w:rsidR="00A409E0" w:rsidRPr="00F53DA4" w:rsidRDefault="00F53DA4" w:rsidP="00A409E0">
            <w:pPr>
              <w:jc w:val="center"/>
              <w:rPr>
                <w:rFonts w:cstheme="minorHAnsi"/>
              </w:rPr>
            </w:pPr>
            <w:r w:rsidRPr="00F53DA4">
              <w:rPr>
                <w:rFonts w:cstheme="minorHAnsi"/>
              </w:rPr>
              <w:t>09:30-17:20</w:t>
            </w:r>
          </w:p>
        </w:tc>
      </w:tr>
      <w:tr w:rsidR="00A409E0" w:rsidRPr="00CC34CD" w14:paraId="03F13317" w14:textId="77777777" w:rsidTr="00096553">
        <w:tc>
          <w:tcPr>
            <w:tcW w:w="2265" w:type="dxa"/>
          </w:tcPr>
          <w:p w14:paraId="713ABE4E" w14:textId="2D497CA0" w:rsidR="00A409E0" w:rsidRPr="007A4AAC" w:rsidRDefault="009C24FB" w:rsidP="00A409E0">
            <w:pPr>
              <w:jc w:val="center"/>
              <w:rPr>
                <w:rFonts w:cstheme="minorHAnsi"/>
              </w:rPr>
            </w:pPr>
            <w:r>
              <w:rPr>
                <w:rFonts w:cstheme="minorHAnsi"/>
              </w:rPr>
              <w:t>23</w:t>
            </w:r>
            <w:r w:rsidR="00F53DA4">
              <w:rPr>
                <w:rFonts w:cstheme="minorHAnsi"/>
              </w:rPr>
              <w:t>.0</w:t>
            </w:r>
            <w:r w:rsidR="008C0ED6">
              <w:rPr>
                <w:rFonts w:cstheme="minorHAnsi"/>
              </w:rPr>
              <w:t>5</w:t>
            </w:r>
            <w:r w:rsidR="00F53DA4">
              <w:rPr>
                <w:rFonts w:cstheme="minorHAnsi"/>
              </w:rPr>
              <w:t>.202</w:t>
            </w:r>
            <w:r w:rsidR="004B2007">
              <w:rPr>
                <w:rFonts w:cstheme="minorHAnsi"/>
              </w:rPr>
              <w:t>4</w:t>
            </w:r>
          </w:p>
        </w:tc>
        <w:tc>
          <w:tcPr>
            <w:tcW w:w="3117" w:type="dxa"/>
          </w:tcPr>
          <w:p w14:paraId="75A3B3C3" w14:textId="4F5ED5B5" w:rsidR="00A409E0" w:rsidRPr="007A4AAC" w:rsidRDefault="00A409E0" w:rsidP="00A409E0">
            <w:pPr>
              <w:jc w:val="center"/>
              <w:rPr>
                <w:rFonts w:cstheme="minorHAnsi"/>
              </w:rPr>
            </w:pPr>
            <w:r w:rsidRPr="007A4AAC">
              <w:rPr>
                <w:rFonts w:cstheme="minorHAnsi"/>
              </w:rPr>
              <w:t>MED 30</w:t>
            </w:r>
            <w:r w:rsidR="00970348">
              <w:rPr>
                <w:rFonts w:cstheme="minorHAnsi"/>
              </w:rPr>
              <w:t>6</w:t>
            </w:r>
            <w:r w:rsidRPr="007A4AAC">
              <w:rPr>
                <w:rFonts w:cstheme="minorHAnsi"/>
              </w:rPr>
              <w:t xml:space="preserve"> Committee Exam</w:t>
            </w:r>
          </w:p>
        </w:tc>
        <w:tc>
          <w:tcPr>
            <w:tcW w:w="3685" w:type="dxa"/>
          </w:tcPr>
          <w:p w14:paraId="243442BE" w14:textId="0C338AC2" w:rsidR="00A409E0" w:rsidRPr="007A4AAC" w:rsidRDefault="00BA3C2F" w:rsidP="00BA3C2F">
            <w:pPr>
              <w:jc w:val="center"/>
              <w:rPr>
                <w:rFonts w:cstheme="minorHAnsi"/>
              </w:rPr>
            </w:pPr>
            <w:r>
              <w:rPr>
                <w:rFonts w:cstheme="minorHAnsi"/>
              </w:rPr>
              <w:t>13</w:t>
            </w:r>
            <w:r w:rsidR="00F53DA4">
              <w:rPr>
                <w:rFonts w:cstheme="minorHAnsi"/>
              </w:rPr>
              <w:t>:30-1</w:t>
            </w:r>
            <w:r>
              <w:rPr>
                <w:rFonts w:cstheme="minorHAnsi"/>
              </w:rPr>
              <w:t>6</w:t>
            </w:r>
            <w:r w:rsidR="00F53DA4">
              <w:rPr>
                <w:rFonts w:cstheme="minorHAnsi"/>
              </w:rPr>
              <w:t>:20</w:t>
            </w:r>
          </w:p>
        </w:tc>
      </w:tr>
      <w:tr w:rsidR="00A409E0" w:rsidRPr="00CC34CD" w14:paraId="292D53B5" w14:textId="77777777" w:rsidTr="00096553">
        <w:tc>
          <w:tcPr>
            <w:tcW w:w="2265" w:type="dxa"/>
          </w:tcPr>
          <w:p w14:paraId="5741B872" w14:textId="77777777" w:rsidR="00A409E0" w:rsidRPr="007A4AAC" w:rsidRDefault="00A409E0" w:rsidP="00A409E0">
            <w:pPr>
              <w:jc w:val="center"/>
              <w:rPr>
                <w:rFonts w:cstheme="minorHAnsi"/>
                <w:b/>
              </w:rPr>
            </w:pPr>
            <w:r w:rsidRPr="007A4AAC">
              <w:rPr>
                <w:rFonts w:cstheme="minorHAnsi"/>
                <w:b/>
              </w:rPr>
              <w:t>Teaching Methods and Techniques</w:t>
            </w:r>
          </w:p>
        </w:tc>
        <w:tc>
          <w:tcPr>
            <w:tcW w:w="680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1856"/>
              <w:gridCol w:w="1729"/>
              <w:gridCol w:w="1497"/>
            </w:tblGrid>
            <w:tr w:rsidR="00A409E0" w:rsidRPr="007A4AAC" w14:paraId="43C5E4B2"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bookmarkStart w:id="1" w:name="Onay3"/>
                <w:bookmarkEnd w:id="1"/>
                <w:p w14:paraId="0F4DC502" w14:textId="1B2DD9A9"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1"/>
                        </w:checkBox>
                      </w:ffData>
                    </w:fldChar>
                  </w:r>
                  <w:r w:rsidRPr="007A4AAC">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Lecture</w:t>
                  </w:r>
                </w:p>
              </w:tc>
              <w:tc>
                <w:tcPr>
                  <w:tcW w:w="2117" w:type="dxa"/>
                  <w:tcBorders>
                    <w:top w:val="single" w:sz="4" w:space="0" w:color="auto"/>
                    <w:left w:val="single" w:sz="4" w:space="0" w:color="auto"/>
                    <w:bottom w:val="single" w:sz="4" w:space="0" w:color="auto"/>
                    <w:right w:val="single" w:sz="4" w:space="0" w:color="auto"/>
                  </w:tcBorders>
                  <w:vAlign w:val="center"/>
                </w:tcPr>
                <w:p w14:paraId="358B9E2A" w14:textId="29955023"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sidRPr="007A4AAC">
                    <w:rPr>
                      <w:rFonts w:eastAsia="Times New Roman" w:cstheme="minorHAnsi"/>
                      <w:lang w:eastAsia="tr-TR"/>
                    </w:rPr>
                    <w:fldChar w:fldCharType="begin">
                      <w:ffData>
                        <w:name w:val=""/>
                        <w:enabled/>
                        <w:calcOnExit w:val="0"/>
                        <w:checkBox>
                          <w:sizeAuto/>
                          <w:default w:val="1"/>
                        </w:checkBox>
                      </w:ffData>
                    </w:fldChar>
                  </w:r>
                  <w:r w:rsidRPr="007A4AAC">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Case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83F9330" w14:textId="3C0CE6A8"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Case discussion</w:t>
                  </w:r>
                </w:p>
              </w:tc>
              <w:tc>
                <w:tcPr>
                  <w:tcW w:w="1536" w:type="dxa"/>
                  <w:tcBorders>
                    <w:top w:val="single" w:sz="4" w:space="0" w:color="auto"/>
                    <w:left w:val="single" w:sz="4" w:space="0" w:color="auto"/>
                    <w:bottom w:val="single" w:sz="4" w:space="0" w:color="auto"/>
                    <w:right w:val="single" w:sz="4" w:space="0" w:color="auto"/>
                  </w:tcBorders>
                  <w:vAlign w:val="center"/>
                </w:tcPr>
                <w:p w14:paraId="49FE81C9" w14:textId="11CC3DCC"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Student presentation</w:t>
                  </w:r>
                </w:p>
              </w:tc>
            </w:tr>
            <w:tr w:rsidR="00A409E0" w:rsidRPr="007A4AAC" w14:paraId="1B304128"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19E350FD" w14:textId="0D20BADF"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Role playing</w:t>
                  </w:r>
                </w:p>
              </w:tc>
              <w:tc>
                <w:tcPr>
                  <w:tcW w:w="2117" w:type="dxa"/>
                  <w:tcBorders>
                    <w:top w:val="single" w:sz="4" w:space="0" w:color="auto"/>
                    <w:left w:val="single" w:sz="4" w:space="0" w:color="auto"/>
                    <w:bottom w:val="single" w:sz="4" w:space="0" w:color="auto"/>
                    <w:right w:val="single" w:sz="4" w:space="0" w:color="auto"/>
                  </w:tcBorders>
                  <w:vAlign w:val="center"/>
                </w:tcPr>
                <w:p w14:paraId="40A6C8F6" w14:textId="2198A49A"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sidR="00F53DA4">
                    <w:rPr>
                      <w:rFonts w:eastAsia="Times New Roman" w:cstheme="minorHAnsi"/>
                      <w:lang w:eastAsia="tr-TR"/>
                    </w:rPr>
                    <w:fldChar w:fldCharType="begin">
                      <w:ffData>
                        <w:name w:val=""/>
                        <w:enabled/>
                        <w:calcOnExit w:val="0"/>
                        <w:checkBox>
                          <w:sizeAuto/>
                          <w:default w:val="0"/>
                        </w:checkBox>
                      </w:ffData>
                    </w:fldChar>
                  </w:r>
                  <w:r w:rsidR="00F53DA4">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00F53DA4">
                    <w:rPr>
                      <w:rFonts w:eastAsia="Times New Roman" w:cstheme="minorHAnsi"/>
                      <w:lang w:eastAsia="tr-TR"/>
                    </w:rPr>
                    <w:fldChar w:fldCharType="end"/>
                  </w:r>
                  <w:r w:rsidRPr="007A4AAC">
                    <w:rPr>
                      <w:rFonts w:eastAsia="Times New Roman" w:cstheme="minorHAnsi"/>
                      <w:lang w:eastAsia="tr-TR"/>
                    </w:rPr>
                    <w:t xml:space="preserve"> Problem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5978510B" w14:textId="5251CD6B"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Project</w:t>
                  </w:r>
                </w:p>
              </w:tc>
              <w:tc>
                <w:tcPr>
                  <w:tcW w:w="1536" w:type="dxa"/>
                  <w:tcBorders>
                    <w:top w:val="single" w:sz="4" w:space="0" w:color="auto"/>
                    <w:left w:val="single" w:sz="4" w:space="0" w:color="auto"/>
                    <w:bottom w:val="single" w:sz="4" w:space="0" w:color="auto"/>
                    <w:right w:val="single" w:sz="4" w:space="0" w:color="auto"/>
                  </w:tcBorders>
                  <w:vAlign w:val="center"/>
                </w:tcPr>
                <w:p w14:paraId="77C9FE5E" w14:textId="7F6E3330"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Homework</w:t>
                  </w:r>
                </w:p>
              </w:tc>
            </w:tr>
            <w:tr w:rsidR="00A409E0" w:rsidRPr="007A4AAC" w14:paraId="031EAD4A"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25404950" w14:textId="38367B73"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Laboratory practice</w:t>
                  </w:r>
                </w:p>
              </w:tc>
              <w:tc>
                <w:tcPr>
                  <w:tcW w:w="2117" w:type="dxa"/>
                  <w:tcBorders>
                    <w:top w:val="single" w:sz="4" w:space="0" w:color="auto"/>
                    <w:left w:val="single" w:sz="4" w:space="0" w:color="auto"/>
                    <w:bottom w:val="single" w:sz="4" w:space="0" w:color="auto"/>
                    <w:right w:val="single" w:sz="4" w:space="0" w:color="auto"/>
                  </w:tcBorders>
                  <w:vAlign w:val="center"/>
                </w:tcPr>
                <w:p w14:paraId="2E495B3B" w14:textId="32A5FD90"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Pr>
                      <w:rFonts w:eastAsia="Times New Roman" w:cstheme="minorHAnsi"/>
                      <w:lang w:eastAsia="tr-TR"/>
                    </w:rPr>
                    <w:fldChar w:fldCharType="begin">
                      <w:ffData>
                        <w:name w:val=""/>
                        <w:enabled/>
                        <w:calcOnExit w:val="0"/>
                        <w:checkBox>
                          <w:sizeAuto/>
                          <w:default w:val="0"/>
                        </w:checkBox>
                      </w:ffData>
                    </w:fldChar>
                  </w:r>
                  <w:r>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Pr>
                      <w:rFonts w:eastAsia="Times New Roman" w:cstheme="minorHAnsi"/>
                      <w:lang w:eastAsia="tr-TR"/>
                    </w:rPr>
                    <w:fldChar w:fldCharType="end"/>
                  </w:r>
                  <w:r w:rsidRPr="007A4AAC">
                    <w:rPr>
                      <w:rFonts w:eastAsia="Times New Roman" w:cstheme="minorHAnsi"/>
                      <w:lang w:eastAsia="tr-TR"/>
                    </w:rPr>
                    <w:t xml:space="preserve"> Team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F3D9FC1" w14:textId="073A0BF9"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1"/>
                        </w:checkBox>
                      </w:ffData>
                    </w:fldChar>
                  </w:r>
                  <w:r w:rsidRPr="007A4AAC">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w:t>
                  </w:r>
                  <w:proofErr w:type="spellStart"/>
                  <w:r w:rsidRPr="007A4AAC">
                    <w:rPr>
                      <w:rFonts w:eastAsia="Times New Roman" w:cstheme="minorHAnsi"/>
                      <w:lang w:eastAsia="tr-TR"/>
                    </w:rPr>
                    <w:t>Self Learning</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0A26873C" w14:textId="51B5C7AD"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D31074">
                    <w:rPr>
                      <w:rFonts w:eastAsia="Times New Roman" w:cstheme="minorHAnsi"/>
                      <w:lang w:eastAsia="tr-TR"/>
                    </w:rPr>
                  </w:r>
                  <w:r w:rsidR="00D31074">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Student Panel</w:t>
                  </w:r>
                </w:p>
              </w:tc>
            </w:tr>
          </w:tbl>
          <w:p w14:paraId="4AEAB4F7" w14:textId="77777777" w:rsidR="00A409E0" w:rsidRPr="007A4AAC" w:rsidRDefault="00A409E0" w:rsidP="00A409E0">
            <w:pPr>
              <w:rPr>
                <w:rFonts w:cstheme="minorHAnsi"/>
              </w:rPr>
            </w:pPr>
          </w:p>
        </w:tc>
      </w:tr>
      <w:tr w:rsidR="00A409E0" w:rsidRPr="00CC34CD" w14:paraId="3F3460F5" w14:textId="77777777" w:rsidTr="00096553">
        <w:tc>
          <w:tcPr>
            <w:tcW w:w="2265" w:type="dxa"/>
          </w:tcPr>
          <w:p w14:paraId="4AF1076B" w14:textId="77777777" w:rsidR="00A409E0" w:rsidRPr="007A4AAC" w:rsidRDefault="00A409E0" w:rsidP="00A409E0">
            <w:pPr>
              <w:jc w:val="center"/>
              <w:rPr>
                <w:rFonts w:cstheme="minorHAnsi"/>
                <w:b/>
              </w:rPr>
            </w:pPr>
            <w:r w:rsidRPr="007A4AAC">
              <w:rPr>
                <w:rFonts w:cstheme="minorHAnsi"/>
                <w:b/>
              </w:rPr>
              <w:t>Evaluation Method</w:t>
            </w:r>
          </w:p>
        </w:tc>
        <w:tc>
          <w:tcPr>
            <w:tcW w:w="6802" w:type="dxa"/>
            <w:gridSpan w:val="2"/>
            <w:shd w:val="clear" w:color="auto" w:fill="auto"/>
          </w:tcPr>
          <w:p w14:paraId="1BB66459" w14:textId="64B4D7EB" w:rsidR="00A409E0" w:rsidRPr="00692F59" w:rsidRDefault="00A409E0" w:rsidP="00FD6CC4">
            <w:pPr>
              <w:jc w:val="both"/>
              <w:rPr>
                <w:rFonts w:cstheme="minorHAnsi"/>
              </w:rPr>
            </w:pPr>
            <w:r w:rsidRPr="00692F59">
              <w:rPr>
                <w:rFonts w:cstheme="minorHAnsi"/>
              </w:rPr>
              <w:t>Theoretical Exam (</w:t>
            </w:r>
            <w:r w:rsidR="00692F59" w:rsidRPr="00692F59">
              <w:rPr>
                <w:rFonts w:cstheme="minorHAnsi"/>
              </w:rPr>
              <w:t>90%),</w:t>
            </w:r>
            <w:r w:rsidR="00F53DA4" w:rsidRPr="00692F59">
              <w:rPr>
                <w:rFonts w:cstheme="minorHAnsi"/>
              </w:rPr>
              <w:t xml:space="preserve"> Medical</w:t>
            </w:r>
            <w:r w:rsidRPr="00692F59">
              <w:rPr>
                <w:rFonts w:cstheme="minorHAnsi"/>
              </w:rPr>
              <w:t xml:space="preserve"> Skill</w:t>
            </w:r>
            <w:r w:rsidR="00F53DA4" w:rsidRPr="00692F59">
              <w:rPr>
                <w:rFonts w:cstheme="minorHAnsi"/>
              </w:rPr>
              <w:t>s</w:t>
            </w:r>
            <w:r w:rsidRPr="00692F59">
              <w:rPr>
                <w:rFonts w:cstheme="minorHAnsi"/>
              </w:rPr>
              <w:t xml:space="preserve"> (5%)</w:t>
            </w:r>
            <w:r w:rsidR="00FD6CC4">
              <w:rPr>
                <w:rFonts w:cstheme="minorHAnsi"/>
              </w:rPr>
              <w:t xml:space="preserve">, </w:t>
            </w:r>
            <w:r w:rsidR="00692F59" w:rsidRPr="00692F59">
              <w:rPr>
                <w:rFonts w:cstheme="minorHAnsi"/>
              </w:rPr>
              <w:t>PBL (5%)</w:t>
            </w:r>
          </w:p>
        </w:tc>
      </w:tr>
      <w:tr w:rsidR="00A409E0" w:rsidRPr="00CC34CD" w14:paraId="0B9EF12A" w14:textId="77777777" w:rsidTr="00096553">
        <w:tc>
          <w:tcPr>
            <w:tcW w:w="2265" w:type="dxa"/>
          </w:tcPr>
          <w:p w14:paraId="57785A70" w14:textId="77777777" w:rsidR="00A409E0" w:rsidRPr="007A4AAC" w:rsidRDefault="00A409E0" w:rsidP="00A409E0">
            <w:pPr>
              <w:jc w:val="center"/>
              <w:rPr>
                <w:rFonts w:cstheme="minorHAnsi"/>
                <w:b/>
              </w:rPr>
            </w:pPr>
            <w:r w:rsidRPr="007A4AAC">
              <w:rPr>
                <w:rFonts w:cstheme="minorHAnsi"/>
                <w:b/>
              </w:rPr>
              <w:t>Lesson Language</w:t>
            </w:r>
          </w:p>
        </w:tc>
        <w:tc>
          <w:tcPr>
            <w:tcW w:w="6802" w:type="dxa"/>
            <w:gridSpan w:val="2"/>
          </w:tcPr>
          <w:p w14:paraId="3F3266CF" w14:textId="77777777" w:rsidR="00A409E0" w:rsidRPr="007A4AAC" w:rsidRDefault="00A409E0" w:rsidP="00A409E0">
            <w:pPr>
              <w:rPr>
                <w:rFonts w:cstheme="minorHAnsi"/>
              </w:rPr>
            </w:pPr>
            <w:r w:rsidRPr="007A4AAC">
              <w:rPr>
                <w:rFonts w:cstheme="minorHAnsi"/>
              </w:rPr>
              <w:t>English</w:t>
            </w:r>
          </w:p>
        </w:tc>
      </w:tr>
    </w:tbl>
    <w:p w14:paraId="7E9796B7" w14:textId="1E7F52EE" w:rsidR="004038B0" w:rsidRPr="00CC34CD" w:rsidRDefault="004038B0" w:rsidP="007332C4">
      <w:pPr>
        <w:rPr>
          <w:rFonts w:cstheme="minorHAnsi"/>
        </w:rPr>
      </w:pPr>
    </w:p>
    <w:sectPr w:rsidR="004038B0" w:rsidRPr="00CC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Regular">
    <w:altName w:val="Times New Roman"/>
    <w:charset w:val="00"/>
    <w:family w:val="auto"/>
    <w:pitch w:val="variable"/>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0C5"/>
    <w:multiLevelType w:val="hybridMultilevel"/>
    <w:tmpl w:val="0FB4E136"/>
    <w:lvl w:ilvl="0" w:tplc="9984E836">
      <w:start w:val="1"/>
      <w:numFmt w:val="decimal"/>
      <w:lvlText w:val="%1."/>
      <w:lvlJc w:val="left"/>
      <w:pPr>
        <w:ind w:left="720" w:hanging="360"/>
      </w:pPr>
      <w:rPr>
        <w:rFonts w:eastAsia="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3EE1AC0"/>
    <w:multiLevelType w:val="hybridMultilevel"/>
    <w:tmpl w:val="ECCA94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16022"/>
    <w:multiLevelType w:val="hybridMultilevel"/>
    <w:tmpl w:val="81E0FF3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FA41A0"/>
    <w:multiLevelType w:val="hybridMultilevel"/>
    <w:tmpl w:val="B9709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131D0C"/>
    <w:multiLevelType w:val="multilevel"/>
    <w:tmpl w:val="3826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F111C"/>
    <w:multiLevelType w:val="hybridMultilevel"/>
    <w:tmpl w:val="CDBAF6D8"/>
    <w:lvl w:ilvl="0" w:tplc="5CAA63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5E06E9"/>
    <w:multiLevelType w:val="multilevel"/>
    <w:tmpl w:val="9250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A42A39"/>
    <w:multiLevelType w:val="hybridMultilevel"/>
    <w:tmpl w:val="5FFE3178"/>
    <w:lvl w:ilvl="0" w:tplc="F162F19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000493"/>
    <w:multiLevelType w:val="hybridMultilevel"/>
    <w:tmpl w:val="CA164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8A7987"/>
    <w:multiLevelType w:val="hybridMultilevel"/>
    <w:tmpl w:val="2E4EE9E2"/>
    <w:lvl w:ilvl="0" w:tplc="3992F5A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7BF52B1A"/>
    <w:multiLevelType w:val="hybridMultilevel"/>
    <w:tmpl w:val="6430E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5724D9"/>
    <w:multiLevelType w:val="hybridMultilevel"/>
    <w:tmpl w:val="CDBAF6D8"/>
    <w:lvl w:ilvl="0" w:tplc="5CAA63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4"/>
  </w:num>
  <w:num w:numId="5">
    <w:abstractNumId w:val="7"/>
  </w:num>
  <w:num w:numId="6">
    <w:abstractNumId w:val="0"/>
  </w:num>
  <w:num w:numId="7">
    <w:abstractNumId w:val="9"/>
  </w:num>
  <w:num w:numId="8">
    <w:abstractNumId w:val="10"/>
  </w:num>
  <w:num w:numId="9">
    <w:abstractNumId w:val="8"/>
  </w:num>
  <w:num w:numId="10">
    <w:abstractNumId w:val="6"/>
  </w:num>
  <w:num w:numId="11">
    <w:abstractNumId w:val="3"/>
  </w:num>
  <w:num w:numId="12">
    <w:abstractNumId w:val="2"/>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35AB"/>
    <w:rsid w:val="00020588"/>
    <w:rsid w:val="00022E7B"/>
    <w:rsid w:val="000277C3"/>
    <w:rsid w:val="00027B62"/>
    <w:rsid w:val="000300AB"/>
    <w:rsid w:val="00033472"/>
    <w:rsid w:val="0004059D"/>
    <w:rsid w:val="000451C8"/>
    <w:rsid w:val="00056585"/>
    <w:rsid w:val="00057AE3"/>
    <w:rsid w:val="00067001"/>
    <w:rsid w:val="00077621"/>
    <w:rsid w:val="00084767"/>
    <w:rsid w:val="0008598B"/>
    <w:rsid w:val="00087B98"/>
    <w:rsid w:val="00095781"/>
    <w:rsid w:val="00096553"/>
    <w:rsid w:val="00096EC0"/>
    <w:rsid w:val="000A3506"/>
    <w:rsid w:val="000A3854"/>
    <w:rsid w:val="000F36DC"/>
    <w:rsid w:val="000F6134"/>
    <w:rsid w:val="00100985"/>
    <w:rsid w:val="001020A6"/>
    <w:rsid w:val="0010408D"/>
    <w:rsid w:val="00106800"/>
    <w:rsid w:val="0011265B"/>
    <w:rsid w:val="001168A8"/>
    <w:rsid w:val="00135BDC"/>
    <w:rsid w:val="001447F3"/>
    <w:rsid w:val="00147CE5"/>
    <w:rsid w:val="00147D99"/>
    <w:rsid w:val="0015363D"/>
    <w:rsid w:val="00156FA6"/>
    <w:rsid w:val="00157895"/>
    <w:rsid w:val="00164604"/>
    <w:rsid w:val="00164B16"/>
    <w:rsid w:val="00165602"/>
    <w:rsid w:val="0017524B"/>
    <w:rsid w:val="00176323"/>
    <w:rsid w:val="001768D7"/>
    <w:rsid w:val="001834BB"/>
    <w:rsid w:val="00183ACC"/>
    <w:rsid w:val="00187B49"/>
    <w:rsid w:val="00196D8E"/>
    <w:rsid w:val="001C4063"/>
    <w:rsid w:val="001C5C20"/>
    <w:rsid w:val="001E007F"/>
    <w:rsid w:val="001E0F21"/>
    <w:rsid w:val="001E378B"/>
    <w:rsid w:val="001E5166"/>
    <w:rsid w:val="001E7E56"/>
    <w:rsid w:val="001F0E36"/>
    <w:rsid w:val="001F7E54"/>
    <w:rsid w:val="0020054A"/>
    <w:rsid w:val="00204A36"/>
    <w:rsid w:val="0020657F"/>
    <w:rsid w:val="00206A69"/>
    <w:rsid w:val="00211758"/>
    <w:rsid w:val="0021255E"/>
    <w:rsid w:val="00212BFA"/>
    <w:rsid w:val="00221A82"/>
    <w:rsid w:val="00226C73"/>
    <w:rsid w:val="002313E3"/>
    <w:rsid w:val="00232F17"/>
    <w:rsid w:val="002436D1"/>
    <w:rsid w:val="0025037C"/>
    <w:rsid w:val="002632CD"/>
    <w:rsid w:val="002676BF"/>
    <w:rsid w:val="002703E1"/>
    <w:rsid w:val="002840D4"/>
    <w:rsid w:val="002A022A"/>
    <w:rsid w:val="002C4163"/>
    <w:rsid w:val="002C5AA2"/>
    <w:rsid w:val="002C5EC1"/>
    <w:rsid w:val="002C6A97"/>
    <w:rsid w:val="002D12E5"/>
    <w:rsid w:val="002D2C76"/>
    <w:rsid w:val="002E3208"/>
    <w:rsid w:val="002F0097"/>
    <w:rsid w:val="002F026D"/>
    <w:rsid w:val="002F4B3F"/>
    <w:rsid w:val="002F7D45"/>
    <w:rsid w:val="003071E1"/>
    <w:rsid w:val="0031547D"/>
    <w:rsid w:val="00331597"/>
    <w:rsid w:val="003366FA"/>
    <w:rsid w:val="00346264"/>
    <w:rsid w:val="003469E8"/>
    <w:rsid w:val="00366AB7"/>
    <w:rsid w:val="003730C5"/>
    <w:rsid w:val="00373EB5"/>
    <w:rsid w:val="0037552D"/>
    <w:rsid w:val="003900F6"/>
    <w:rsid w:val="00393F61"/>
    <w:rsid w:val="003942BE"/>
    <w:rsid w:val="003A43C0"/>
    <w:rsid w:val="003C1BC3"/>
    <w:rsid w:val="003C2B56"/>
    <w:rsid w:val="003F1D8A"/>
    <w:rsid w:val="00402CBF"/>
    <w:rsid w:val="004038B0"/>
    <w:rsid w:val="00405FAD"/>
    <w:rsid w:val="00410107"/>
    <w:rsid w:val="004362E5"/>
    <w:rsid w:val="004416FF"/>
    <w:rsid w:val="0045227D"/>
    <w:rsid w:val="00464599"/>
    <w:rsid w:val="00470AB5"/>
    <w:rsid w:val="00470F1D"/>
    <w:rsid w:val="00477D04"/>
    <w:rsid w:val="00480D58"/>
    <w:rsid w:val="004831D2"/>
    <w:rsid w:val="00484D7F"/>
    <w:rsid w:val="00495A6E"/>
    <w:rsid w:val="004A676D"/>
    <w:rsid w:val="004A71B3"/>
    <w:rsid w:val="004B0F0B"/>
    <w:rsid w:val="004B2007"/>
    <w:rsid w:val="004B3AEF"/>
    <w:rsid w:val="004B6558"/>
    <w:rsid w:val="004B70DF"/>
    <w:rsid w:val="004C0227"/>
    <w:rsid w:val="004C0415"/>
    <w:rsid w:val="004C1CC1"/>
    <w:rsid w:val="004D45A5"/>
    <w:rsid w:val="004D4EBC"/>
    <w:rsid w:val="004E3D99"/>
    <w:rsid w:val="004E4BB0"/>
    <w:rsid w:val="00505C43"/>
    <w:rsid w:val="00515443"/>
    <w:rsid w:val="00522C64"/>
    <w:rsid w:val="00537F3E"/>
    <w:rsid w:val="0054399C"/>
    <w:rsid w:val="005453CF"/>
    <w:rsid w:val="00546199"/>
    <w:rsid w:val="0054738E"/>
    <w:rsid w:val="00566B1C"/>
    <w:rsid w:val="005719A3"/>
    <w:rsid w:val="005D4040"/>
    <w:rsid w:val="005E364D"/>
    <w:rsid w:val="005E386C"/>
    <w:rsid w:val="005E4915"/>
    <w:rsid w:val="005E6C04"/>
    <w:rsid w:val="00603103"/>
    <w:rsid w:val="006066D2"/>
    <w:rsid w:val="00612C37"/>
    <w:rsid w:val="006339B5"/>
    <w:rsid w:val="00633BAF"/>
    <w:rsid w:val="00646463"/>
    <w:rsid w:val="00651FF1"/>
    <w:rsid w:val="0065329C"/>
    <w:rsid w:val="00656C91"/>
    <w:rsid w:val="006616EA"/>
    <w:rsid w:val="00671453"/>
    <w:rsid w:val="00672405"/>
    <w:rsid w:val="006812E5"/>
    <w:rsid w:val="00692F59"/>
    <w:rsid w:val="0069301C"/>
    <w:rsid w:val="006962E4"/>
    <w:rsid w:val="006C4AA4"/>
    <w:rsid w:val="006D0221"/>
    <w:rsid w:val="006D2B90"/>
    <w:rsid w:val="006D2BCA"/>
    <w:rsid w:val="006F7737"/>
    <w:rsid w:val="00702F51"/>
    <w:rsid w:val="0070414E"/>
    <w:rsid w:val="007122BD"/>
    <w:rsid w:val="007148FC"/>
    <w:rsid w:val="007170AC"/>
    <w:rsid w:val="007332C4"/>
    <w:rsid w:val="00740508"/>
    <w:rsid w:val="00742179"/>
    <w:rsid w:val="00745493"/>
    <w:rsid w:val="0075669C"/>
    <w:rsid w:val="00756F8E"/>
    <w:rsid w:val="007728E2"/>
    <w:rsid w:val="0078439A"/>
    <w:rsid w:val="00785C3B"/>
    <w:rsid w:val="00794C6B"/>
    <w:rsid w:val="007A1D0A"/>
    <w:rsid w:val="007A2034"/>
    <w:rsid w:val="007A4AAC"/>
    <w:rsid w:val="007B1F20"/>
    <w:rsid w:val="007D0506"/>
    <w:rsid w:val="007D5321"/>
    <w:rsid w:val="007E25EE"/>
    <w:rsid w:val="007E7620"/>
    <w:rsid w:val="008004A1"/>
    <w:rsid w:val="0080214F"/>
    <w:rsid w:val="00803A13"/>
    <w:rsid w:val="00811C34"/>
    <w:rsid w:val="00812058"/>
    <w:rsid w:val="00812253"/>
    <w:rsid w:val="00814192"/>
    <w:rsid w:val="0082078B"/>
    <w:rsid w:val="0082396E"/>
    <w:rsid w:val="00831E6B"/>
    <w:rsid w:val="008338A9"/>
    <w:rsid w:val="00852241"/>
    <w:rsid w:val="00852F47"/>
    <w:rsid w:val="0085350D"/>
    <w:rsid w:val="0085537A"/>
    <w:rsid w:val="00860618"/>
    <w:rsid w:val="00861085"/>
    <w:rsid w:val="00866058"/>
    <w:rsid w:val="00880175"/>
    <w:rsid w:val="00880C63"/>
    <w:rsid w:val="008819BC"/>
    <w:rsid w:val="00882784"/>
    <w:rsid w:val="0088320C"/>
    <w:rsid w:val="00883C06"/>
    <w:rsid w:val="0089610E"/>
    <w:rsid w:val="00896D39"/>
    <w:rsid w:val="008A12D9"/>
    <w:rsid w:val="008B292E"/>
    <w:rsid w:val="008B6468"/>
    <w:rsid w:val="008C0ED6"/>
    <w:rsid w:val="008C22FE"/>
    <w:rsid w:val="008C7460"/>
    <w:rsid w:val="008D254C"/>
    <w:rsid w:val="008E20B7"/>
    <w:rsid w:val="008E704A"/>
    <w:rsid w:val="008F0A02"/>
    <w:rsid w:val="00900F37"/>
    <w:rsid w:val="00911663"/>
    <w:rsid w:val="00912890"/>
    <w:rsid w:val="009244BF"/>
    <w:rsid w:val="00933EB7"/>
    <w:rsid w:val="009349E2"/>
    <w:rsid w:val="0093597C"/>
    <w:rsid w:val="0094509B"/>
    <w:rsid w:val="00961113"/>
    <w:rsid w:val="00961307"/>
    <w:rsid w:val="009617AE"/>
    <w:rsid w:val="00970348"/>
    <w:rsid w:val="009763C2"/>
    <w:rsid w:val="00977E62"/>
    <w:rsid w:val="009865DA"/>
    <w:rsid w:val="009911E0"/>
    <w:rsid w:val="0099387C"/>
    <w:rsid w:val="009971FE"/>
    <w:rsid w:val="00997EE3"/>
    <w:rsid w:val="009A1033"/>
    <w:rsid w:val="009A4F5E"/>
    <w:rsid w:val="009A65C0"/>
    <w:rsid w:val="009A75C6"/>
    <w:rsid w:val="009C24FB"/>
    <w:rsid w:val="009C34F5"/>
    <w:rsid w:val="009D707D"/>
    <w:rsid w:val="009E3F24"/>
    <w:rsid w:val="009F12E8"/>
    <w:rsid w:val="009F278F"/>
    <w:rsid w:val="009F4B88"/>
    <w:rsid w:val="00A0492D"/>
    <w:rsid w:val="00A13CB0"/>
    <w:rsid w:val="00A263C7"/>
    <w:rsid w:val="00A26E01"/>
    <w:rsid w:val="00A3019C"/>
    <w:rsid w:val="00A31E3A"/>
    <w:rsid w:val="00A34BB7"/>
    <w:rsid w:val="00A409E0"/>
    <w:rsid w:val="00A41571"/>
    <w:rsid w:val="00A45D3C"/>
    <w:rsid w:val="00A8216F"/>
    <w:rsid w:val="00A85827"/>
    <w:rsid w:val="00A868A6"/>
    <w:rsid w:val="00AA5143"/>
    <w:rsid w:val="00AA65CE"/>
    <w:rsid w:val="00AB4726"/>
    <w:rsid w:val="00AB4FB0"/>
    <w:rsid w:val="00AC3F0E"/>
    <w:rsid w:val="00AC7AE9"/>
    <w:rsid w:val="00AD72EE"/>
    <w:rsid w:val="00AE2D61"/>
    <w:rsid w:val="00AE2D98"/>
    <w:rsid w:val="00AE40A7"/>
    <w:rsid w:val="00AE65DB"/>
    <w:rsid w:val="00AE7E45"/>
    <w:rsid w:val="00AF3C5E"/>
    <w:rsid w:val="00AF6C82"/>
    <w:rsid w:val="00B06118"/>
    <w:rsid w:val="00B07ED4"/>
    <w:rsid w:val="00B239AB"/>
    <w:rsid w:val="00B4276F"/>
    <w:rsid w:val="00B44CE1"/>
    <w:rsid w:val="00B50E51"/>
    <w:rsid w:val="00B54B57"/>
    <w:rsid w:val="00B558CE"/>
    <w:rsid w:val="00B57A82"/>
    <w:rsid w:val="00B71534"/>
    <w:rsid w:val="00B754DF"/>
    <w:rsid w:val="00B91D0D"/>
    <w:rsid w:val="00BA031E"/>
    <w:rsid w:val="00BA3C2F"/>
    <w:rsid w:val="00BA3DC1"/>
    <w:rsid w:val="00BA71B5"/>
    <w:rsid w:val="00BB3F2E"/>
    <w:rsid w:val="00BB4DC7"/>
    <w:rsid w:val="00BB7773"/>
    <w:rsid w:val="00BB7BE2"/>
    <w:rsid w:val="00BC032D"/>
    <w:rsid w:val="00BC1B02"/>
    <w:rsid w:val="00BC4274"/>
    <w:rsid w:val="00BC7B57"/>
    <w:rsid w:val="00BE0ECB"/>
    <w:rsid w:val="00BE280A"/>
    <w:rsid w:val="00BF232B"/>
    <w:rsid w:val="00C10E9F"/>
    <w:rsid w:val="00C12ADD"/>
    <w:rsid w:val="00C2413C"/>
    <w:rsid w:val="00C2500D"/>
    <w:rsid w:val="00C25BAB"/>
    <w:rsid w:val="00C31E50"/>
    <w:rsid w:val="00C32CC5"/>
    <w:rsid w:val="00C53D21"/>
    <w:rsid w:val="00C65262"/>
    <w:rsid w:val="00C66819"/>
    <w:rsid w:val="00C671E3"/>
    <w:rsid w:val="00C7269C"/>
    <w:rsid w:val="00C7430E"/>
    <w:rsid w:val="00C81F99"/>
    <w:rsid w:val="00C90A76"/>
    <w:rsid w:val="00C90FE2"/>
    <w:rsid w:val="00CA1AE5"/>
    <w:rsid w:val="00CB0CA2"/>
    <w:rsid w:val="00CC34CD"/>
    <w:rsid w:val="00CC3944"/>
    <w:rsid w:val="00CC5CDF"/>
    <w:rsid w:val="00CC7798"/>
    <w:rsid w:val="00CD4D3F"/>
    <w:rsid w:val="00CE172B"/>
    <w:rsid w:val="00CF08C9"/>
    <w:rsid w:val="00CF5799"/>
    <w:rsid w:val="00D04B5A"/>
    <w:rsid w:val="00D04C10"/>
    <w:rsid w:val="00D0725A"/>
    <w:rsid w:val="00D217D9"/>
    <w:rsid w:val="00D31074"/>
    <w:rsid w:val="00D375A7"/>
    <w:rsid w:val="00D46A0A"/>
    <w:rsid w:val="00D70404"/>
    <w:rsid w:val="00D7061F"/>
    <w:rsid w:val="00D70A7F"/>
    <w:rsid w:val="00D720BD"/>
    <w:rsid w:val="00D77EA4"/>
    <w:rsid w:val="00D828F4"/>
    <w:rsid w:val="00DA1266"/>
    <w:rsid w:val="00DA6286"/>
    <w:rsid w:val="00DB291D"/>
    <w:rsid w:val="00DB367F"/>
    <w:rsid w:val="00DB3F3E"/>
    <w:rsid w:val="00DC5014"/>
    <w:rsid w:val="00DD4932"/>
    <w:rsid w:val="00DD5319"/>
    <w:rsid w:val="00DE4164"/>
    <w:rsid w:val="00DE53DE"/>
    <w:rsid w:val="00DF01A1"/>
    <w:rsid w:val="00DF1884"/>
    <w:rsid w:val="00DF5326"/>
    <w:rsid w:val="00E0190C"/>
    <w:rsid w:val="00E07BD8"/>
    <w:rsid w:val="00E31111"/>
    <w:rsid w:val="00E339A8"/>
    <w:rsid w:val="00E42E89"/>
    <w:rsid w:val="00E8686D"/>
    <w:rsid w:val="00E93B43"/>
    <w:rsid w:val="00EA69D7"/>
    <w:rsid w:val="00EB02AA"/>
    <w:rsid w:val="00EB0D8E"/>
    <w:rsid w:val="00EB2EA9"/>
    <w:rsid w:val="00EC11CA"/>
    <w:rsid w:val="00EC5141"/>
    <w:rsid w:val="00ED3C68"/>
    <w:rsid w:val="00EF24BC"/>
    <w:rsid w:val="00F02FC3"/>
    <w:rsid w:val="00F053C0"/>
    <w:rsid w:val="00F1279A"/>
    <w:rsid w:val="00F23863"/>
    <w:rsid w:val="00F27EFF"/>
    <w:rsid w:val="00F353FC"/>
    <w:rsid w:val="00F41CFA"/>
    <w:rsid w:val="00F53DA4"/>
    <w:rsid w:val="00F552D7"/>
    <w:rsid w:val="00F62E3D"/>
    <w:rsid w:val="00F83046"/>
    <w:rsid w:val="00F87B5F"/>
    <w:rsid w:val="00F94E58"/>
    <w:rsid w:val="00FA16D4"/>
    <w:rsid w:val="00FA2800"/>
    <w:rsid w:val="00FC1D7E"/>
    <w:rsid w:val="00FC4C29"/>
    <w:rsid w:val="00FD6CC4"/>
    <w:rsid w:val="00FD707D"/>
    <w:rsid w:val="00FE3121"/>
    <w:rsid w:val="00FE3208"/>
    <w:rsid w:val="00FE57DC"/>
    <w:rsid w:val="00FF32F5"/>
    <w:rsid w:val="00FF3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768B"/>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4">
    <w:name w:val="heading 4"/>
    <w:basedOn w:val="Normal"/>
    <w:link w:val="Balk4Char"/>
    <w:uiPriority w:val="9"/>
    <w:qFormat/>
    <w:rsid w:val="008D254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4Char">
    <w:name w:val="Başlık 4 Char"/>
    <w:basedOn w:val="VarsaylanParagrafYazTipi"/>
    <w:link w:val="Balk4"/>
    <w:uiPriority w:val="9"/>
    <w:rsid w:val="008D254C"/>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E07BD8"/>
    <w:rPr>
      <w:color w:val="0000FF"/>
      <w:u w:val="single"/>
    </w:rPr>
  </w:style>
  <w:style w:type="paragraph" w:styleId="BalonMetni">
    <w:name w:val="Balloon Text"/>
    <w:basedOn w:val="Normal"/>
    <w:link w:val="BalonMetniChar"/>
    <w:uiPriority w:val="99"/>
    <w:semiHidden/>
    <w:unhideWhenUsed/>
    <w:rsid w:val="007B1F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1F20"/>
    <w:rPr>
      <w:rFonts w:ascii="Segoe UI" w:hAnsi="Segoe UI" w:cs="Segoe UI"/>
      <w:sz w:val="18"/>
      <w:szCs w:val="18"/>
    </w:rPr>
  </w:style>
  <w:style w:type="paragraph" w:styleId="AralkYok">
    <w:name w:val="No Spacing"/>
    <w:uiPriority w:val="1"/>
    <w:qFormat/>
    <w:rsid w:val="005E4915"/>
    <w:pPr>
      <w:spacing w:after="0" w:line="240" w:lineRule="auto"/>
    </w:pPr>
  </w:style>
  <w:style w:type="paragraph" w:styleId="GvdeMetni">
    <w:name w:val="Body Text"/>
    <w:basedOn w:val="Normal"/>
    <w:link w:val="GvdeMetniChar"/>
    <w:uiPriority w:val="1"/>
    <w:semiHidden/>
    <w:unhideWhenUsed/>
    <w:qFormat/>
    <w:rsid w:val="00096553"/>
    <w:pPr>
      <w:widowControl w:val="0"/>
      <w:autoSpaceDE w:val="0"/>
      <w:autoSpaceDN w:val="0"/>
      <w:spacing w:after="0" w:line="240" w:lineRule="auto"/>
    </w:pPr>
    <w:rPr>
      <w:rFonts w:ascii="RobotoRegular" w:eastAsia="RobotoRegular" w:hAnsi="RobotoRegular" w:cs="RobotoRegular"/>
      <w:sz w:val="18"/>
      <w:szCs w:val="18"/>
    </w:rPr>
  </w:style>
  <w:style w:type="character" w:customStyle="1" w:styleId="GvdeMetniChar">
    <w:name w:val="Gövde Metni Char"/>
    <w:basedOn w:val="VarsaylanParagrafYazTipi"/>
    <w:link w:val="GvdeMetni"/>
    <w:uiPriority w:val="1"/>
    <w:semiHidden/>
    <w:rsid w:val="00096553"/>
    <w:rPr>
      <w:rFonts w:ascii="RobotoRegular" w:eastAsia="RobotoRegular" w:hAnsi="RobotoRegular" w:cs="RobotoRegular"/>
      <w:sz w:val="18"/>
      <w:szCs w:val="18"/>
      <w:lang w:val="en-US"/>
    </w:rPr>
  </w:style>
  <w:style w:type="character" w:styleId="zlenenKpr">
    <w:name w:val="FollowedHyperlink"/>
    <w:basedOn w:val="VarsaylanParagrafYazTipi"/>
    <w:uiPriority w:val="99"/>
    <w:semiHidden/>
    <w:unhideWhenUsed/>
    <w:rsid w:val="00270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128">
      <w:bodyDiv w:val="1"/>
      <w:marLeft w:val="0"/>
      <w:marRight w:val="0"/>
      <w:marTop w:val="0"/>
      <w:marBottom w:val="0"/>
      <w:divBdr>
        <w:top w:val="none" w:sz="0" w:space="0" w:color="auto"/>
        <w:left w:val="none" w:sz="0" w:space="0" w:color="auto"/>
        <w:bottom w:val="none" w:sz="0" w:space="0" w:color="auto"/>
        <w:right w:val="none" w:sz="0" w:space="0" w:color="auto"/>
      </w:divBdr>
    </w:div>
    <w:div w:id="199242129">
      <w:bodyDiv w:val="1"/>
      <w:marLeft w:val="0"/>
      <w:marRight w:val="0"/>
      <w:marTop w:val="0"/>
      <w:marBottom w:val="0"/>
      <w:divBdr>
        <w:top w:val="none" w:sz="0" w:space="0" w:color="auto"/>
        <w:left w:val="none" w:sz="0" w:space="0" w:color="auto"/>
        <w:bottom w:val="none" w:sz="0" w:space="0" w:color="auto"/>
        <w:right w:val="none" w:sz="0" w:space="0" w:color="auto"/>
      </w:divBdr>
    </w:div>
    <w:div w:id="220290696">
      <w:bodyDiv w:val="1"/>
      <w:marLeft w:val="0"/>
      <w:marRight w:val="0"/>
      <w:marTop w:val="0"/>
      <w:marBottom w:val="0"/>
      <w:divBdr>
        <w:top w:val="none" w:sz="0" w:space="0" w:color="auto"/>
        <w:left w:val="none" w:sz="0" w:space="0" w:color="auto"/>
        <w:bottom w:val="none" w:sz="0" w:space="0" w:color="auto"/>
        <w:right w:val="none" w:sz="0" w:space="0" w:color="auto"/>
      </w:divBdr>
    </w:div>
    <w:div w:id="346180885">
      <w:bodyDiv w:val="1"/>
      <w:marLeft w:val="0"/>
      <w:marRight w:val="0"/>
      <w:marTop w:val="0"/>
      <w:marBottom w:val="0"/>
      <w:divBdr>
        <w:top w:val="none" w:sz="0" w:space="0" w:color="auto"/>
        <w:left w:val="none" w:sz="0" w:space="0" w:color="auto"/>
        <w:bottom w:val="none" w:sz="0" w:space="0" w:color="auto"/>
        <w:right w:val="none" w:sz="0" w:space="0" w:color="auto"/>
      </w:divBdr>
    </w:div>
    <w:div w:id="439187813">
      <w:bodyDiv w:val="1"/>
      <w:marLeft w:val="0"/>
      <w:marRight w:val="0"/>
      <w:marTop w:val="0"/>
      <w:marBottom w:val="0"/>
      <w:divBdr>
        <w:top w:val="none" w:sz="0" w:space="0" w:color="auto"/>
        <w:left w:val="none" w:sz="0" w:space="0" w:color="auto"/>
        <w:bottom w:val="none" w:sz="0" w:space="0" w:color="auto"/>
        <w:right w:val="none" w:sz="0" w:space="0" w:color="auto"/>
      </w:divBdr>
    </w:div>
    <w:div w:id="522398396">
      <w:bodyDiv w:val="1"/>
      <w:marLeft w:val="0"/>
      <w:marRight w:val="0"/>
      <w:marTop w:val="0"/>
      <w:marBottom w:val="0"/>
      <w:divBdr>
        <w:top w:val="none" w:sz="0" w:space="0" w:color="auto"/>
        <w:left w:val="none" w:sz="0" w:space="0" w:color="auto"/>
        <w:bottom w:val="none" w:sz="0" w:space="0" w:color="auto"/>
        <w:right w:val="none" w:sz="0" w:space="0" w:color="auto"/>
      </w:divBdr>
    </w:div>
    <w:div w:id="52344383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78387">
      <w:bodyDiv w:val="1"/>
      <w:marLeft w:val="0"/>
      <w:marRight w:val="0"/>
      <w:marTop w:val="0"/>
      <w:marBottom w:val="0"/>
      <w:divBdr>
        <w:top w:val="none" w:sz="0" w:space="0" w:color="auto"/>
        <w:left w:val="none" w:sz="0" w:space="0" w:color="auto"/>
        <w:bottom w:val="none" w:sz="0" w:space="0" w:color="auto"/>
        <w:right w:val="none" w:sz="0" w:space="0" w:color="auto"/>
      </w:divBdr>
      <w:divsChild>
        <w:div w:id="1252273136">
          <w:marLeft w:val="0"/>
          <w:marRight w:val="0"/>
          <w:marTop w:val="0"/>
          <w:marBottom w:val="0"/>
          <w:divBdr>
            <w:top w:val="none" w:sz="0" w:space="0" w:color="auto"/>
            <w:left w:val="none" w:sz="0" w:space="0" w:color="auto"/>
            <w:bottom w:val="none" w:sz="0" w:space="0" w:color="auto"/>
            <w:right w:val="none" w:sz="0" w:space="0" w:color="auto"/>
          </w:divBdr>
        </w:div>
        <w:div w:id="938413405">
          <w:marLeft w:val="0"/>
          <w:marRight w:val="0"/>
          <w:marTop w:val="0"/>
          <w:marBottom w:val="0"/>
          <w:divBdr>
            <w:top w:val="none" w:sz="0" w:space="0" w:color="auto"/>
            <w:left w:val="none" w:sz="0" w:space="0" w:color="auto"/>
            <w:bottom w:val="none" w:sz="0" w:space="0" w:color="auto"/>
            <w:right w:val="none" w:sz="0" w:space="0" w:color="auto"/>
          </w:divBdr>
        </w:div>
        <w:div w:id="993484987">
          <w:marLeft w:val="0"/>
          <w:marRight w:val="0"/>
          <w:marTop w:val="0"/>
          <w:marBottom w:val="0"/>
          <w:divBdr>
            <w:top w:val="none" w:sz="0" w:space="0" w:color="auto"/>
            <w:left w:val="none" w:sz="0" w:space="0" w:color="auto"/>
            <w:bottom w:val="none" w:sz="0" w:space="0" w:color="auto"/>
            <w:right w:val="none" w:sz="0" w:space="0" w:color="auto"/>
          </w:divBdr>
        </w:div>
        <w:div w:id="2018070553">
          <w:marLeft w:val="0"/>
          <w:marRight w:val="0"/>
          <w:marTop w:val="0"/>
          <w:marBottom w:val="0"/>
          <w:divBdr>
            <w:top w:val="none" w:sz="0" w:space="0" w:color="auto"/>
            <w:left w:val="none" w:sz="0" w:space="0" w:color="auto"/>
            <w:bottom w:val="none" w:sz="0" w:space="0" w:color="auto"/>
            <w:right w:val="none" w:sz="0" w:space="0" w:color="auto"/>
          </w:divBdr>
        </w:div>
        <w:div w:id="1877810329">
          <w:marLeft w:val="0"/>
          <w:marRight w:val="0"/>
          <w:marTop w:val="0"/>
          <w:marBottom w:val="0"/>
          <w:divBdr>
            <w:top w:val="none" w:sz="0" w:space="0" w:color="auto"/>
            <w:left w:val="none" w:sz="0" w:space="0" w:color="auto"/>
            <w:bottom w:val="none" w:sz="0" w:space="0" w:color="auto"/>
            <w:right w:val="none" w:sz="0" w:space="0" w:color="auto"/>
          </w:divBdr>
        </w:div>
      </w:divsChild>
    </w:div>
    <w:div w:id="821698736">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395162267">
      <w:bodyDiv w:val="1"/>
      <w:marLeft w:val="0"/>
      <w:marRight w:val="0"/>
      <w:marTop w:val="0"/>
      <w:marBottom w:val="0"/>
      <w:divBdr>
        <w:top w:val="none" w:sz="0" w:space="0" w:color="auto"/>
        <w:left w:val="none" w:sz="0" w:space="0" w:color="auto"/>
        <w:bottom w:val="none" w:sz="0" w:space="0" w:color="auto"/>
        <w:right w:val="none" w:sz="0" w:space="0" w:color="auto"/>
      </w:divBdr>
    </w:div>
    <w:div w:id="1399356135">
      <w:bodyDiv w:val="1"/>
      <w:marLeft w:val="0"/>
      <w:marRight w:val="0"/>
      <w:marTop w:val="0"/>
      <w:marBottom w:val="0"/>
      <w:divBdr>
        <w:top w:val="none" w:sz="0" w:space="0" w:color="auto"/>
        <w:left w:val="none" w:sz="0" w:space="0" w:color="auto"/>
        <w:bottom w:val="none" w:sz="0" w:space="0" w:color="auto"/>
        <w:right w:val="none" w:sz="0" w:space="0" w:color="auto"/>
      </w:divBdr>
    </w:div>
    <w:div w:id="1682660026">
      <w:bodyDiv w:val="1"/>
      <w:marLeft w:val="0"/>
      <w:marRight w:val="0"/>
      <w:marTop w:val="0"/>
      <w:marBottom w:val="0"/>
      <w:divBdr>
        <w:top w:val="none" w:sz="0" w:space="0" w:color="auto"/>
        <w:left w:val="none" w:sz="0" w:space="0" w:color="auto"/>
        <w:bottom w:val="none" w:sz="0" w:space="0" w:color="auto"/>
        <w:right w:val="none" w:sz="0" w:space="0" w:color="auto"/>
      </w:divBdr>
    </w:div>
    <w:div w:id="1744253719">
      <w:bodyDiv w:val="1"/>
      <w:marLeft w:val="0"/>
      <w:marRight w:val="0"/>
      <w:marTop w:val="0"/>
      <w:marBottom w:val="0"/>
      <w:divBdr>
        <w:top w:val="none" w:sz="0" w:space="0" w:color="auto"/>
        <w:left w:val="none" w:sz="0" w:space="0" w:color="auto"/>
        <w:bottom w:val="none" w:sz="0" w:space="0" w:color="auto"/>
        <w:right w:val="none" w:sz="0" w:space="0" w:color="auto"/>
      </w:divBdr>
    </w:div>
    <w:div w:id="1857886385">
      <w:bodyDiv w:val="1"/>
      <w:marLeft w:val="0"/>
      <w:marRight w:val="0"/>
      <w:marTop w:val="0"/>
      <w:marBottom w:val="0"/>
      <w:divBdr>
        <w:top w:val="none" w:sz="0" w:space="0" w:color="auto"/>
        <w:left w:val="none" w:sz="0" w:space="0" w:color="auto"/>
        <w:bottom w:val="none" w:sz="0" w:space="0" w:color="auto"/>
        <w:right w:val="none" w:sz="0" w:space="0" w:color="auto"/>
      </w:divBdr>
    </w:div>
    <w:div w:id="1891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1D49-D2A7-4183-ADF2-3555B4CC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1215</Words>
  <Characters>6931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Admin</cp:lastModifiedBy>
  <cp:revision>29</cp:revision>
  <cp:lastPrinted>2020-10-01T09:34:00Z</cp:lastPrinted>
  <dcterms:created xsi:type="dcterms:W3CDTF">2025-04-07T12:35:00Z</dcterms:created>
  <dcterms:modified xsi:type="dcterms:W3CDTF">2025-04-24T09:01:00Z</dcterms:modified>
</cp:coreProperties>
</file>